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65" w:rsidRPr="00182864" w:rsidRDefault="00D90665" w:rsidP="00182864">
      <w:pPr>
        <w:tabs>
          <w:tab w:val="left" w:pos="685"/>
        </w:tabs>
        <w:spacing w:line="560" w:lineRule="exact"/>
        <w:jc w:val="left"/>
        <w:rPr>
          <w:rFonts w:ascii="仿宋" w:eastAsia="仿宋" w:hAnsi="仿宋"/>
          <w:b/>
          <w:sz w:val="44"/>
          <w:szCs w:val="44"/>
        </w:rPr>
      </w:pPr>
      <w:r w:rsidRPr="00182864">
        <w:rPr>
          <w:rFonts w:ascii="仿宋" w:eastAsia="仿宋" w:hAnsi="仿宋" w:hint="eastAsia"/>
          <w:b/>
          <w:sz w:val="44"/>
          <w:szCs w:val="44"/>
        </w:rPr>
        <w:t>附件</w:t>
      </w:r>
    </w:p>
    <w:p w:rsidR="00D90665" w:rsidRDefault="00D90665" w:rsidP="00182864">
      <w:pPr>
        <w:tabs>
          <w:tab w:val="left" w:pos="685"/>
        </w:tabs>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霞浦</w:t>
      </w:r>
      <w:r w:rsidRPr="00182864">
        <w:rPr>
          <w:rFonts w:ascii="方正小标宋简体" w:eastAsia="方正小标宋简体" w:hAnsi="黑体" w:cs="黑体" w:hint="eastAsia"/>
          <w:sz w:val="44"/>
          <w:szCs w:val="44"/>
        </w:rPr>
        <w:t>建筑施工企业“</w:t>
      </w:r>
      <w:r>
        <w:rPr>
          <w:rFonts w:ascii="方正小标宋简体" w:eastAsia="方正小标宋简体" w:hAnsi="黑体" w:cs="黑体" w:hint="eastAsia"/>
          <w:sz w:val="44"/>
          <w:szCs w:val="44"/>
        </w:rPr>
        <w:t>八大</w:t>
      </w:r>
      <w:r w:rsidRPr="00182864">
        <w:rPr>
          <w:rFonts w:ascii="方正小标宋简体" w:eastAsia="方正小标宋简体" w:hAnsi="黑体" w:cs="黑体" w:hint="eastAsia"/>
          <w:sz w:val="44"/>
          <w:szCs w:val="44"/>
        </w:rPr>
        <w:t>员”</w:t>
      </w:r>
    </w:p>
    <w:p w:rsidR="00D90665" w:rsidRPr="00F936D7" w:rsidRDefault="00D90665" w:rsidP="00F936D7">
      <w:pPr>
        <w:tabs>
          <w:tab w:val="left" w:pos="685"/>
        </w:tabs>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职业能力</w:t>
      </w:r>
      <w:r w:rsidRPr="00182864">
        <w:rPr>
          <w:rFonts w:ascii="方正小标宋简体" w:eastAsia="方正小标宋简体" w:hAnsi="黑体" w:cs="黑体" w:hint="eastAsia"/>
          <w:sz w:val="44"/>
          <w:szCs w:val="44"/>
        </w:rPr>
        <w:t>考核班实施方</w:t>
      </w:r>
      <w:r>
        <w:rPr>
          <w:rFonts w:ascii="方正小标宋简体" w:eastAsia="方正小标宋简体" w:hAnsi="黑体" w:cs="黑体" w:hint="eastAsia"/>
          <w:sz w:val="40"/>
          <w:szCs w:val="40"/>
        </w:rPr>
        <w:t>案</w:t>
      </w:r>
    </w:p>
    <w:p w:rsidR="00D90665" w:rsidRDefault="00D90665" w:rsidP="00560A25">
      <w:pPr>
        <w:spacing w:line="600" w:lineRule="exact"/>
        <w:ind w:firstLineChars="200" w:firstLine="643"/>
        <w:rPr>
          <w:rFonts w:ascii="仿宋" w:eastAsia="仿宋" w:hAnsi="仿宋"/>
          <w:b/>
          <w:sz w:val="32"/>
          <w:szCs w:val="32"/>
        </w:rPr>
      </w:pPr>
    </w:p>
    <w:p w:rsidR="00D90665" w:rsidRPr="00FB668F" w:rsidRDefault="00D90665" w:rsidP="00560A25">
      <w:pPr>
        <w:spacing w:line="600" w:lineRule="exact"/>
        <w:ind w:firstLineChars="200" w:firstLine="643"/>
        <w:rPr>
          <w:rFonts w:ascii="仿宋" w:eastAsia="仿宋" w:hAnsi="仿宋"/>
          <w:b/>
          <w:sz w:val="32"/>
          <w:szCs w:val="32"/>
        </w:rPr>
      </w:pPr>
      <w:r w:rsidRPr="00FB668F">
        <w:rPr>
          <w:rFonts w:ascii="仿宋" w:eastAsia="仿宋" w:hAnsi="仿宋" w:hint="eastAsia"/>
          <w:b/>
          <w:sz w:val="32"/>
          <w:szCs w:val="32"/>
        </w:rPr>
        <w:t>一、人员申报条件</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sz w:val="32"/>
          <w:szCs w:val="32"/>
        </w:rPr>
        <w:t>1</w:t>
      </w:r>
      <w:r w:rsidRPr="00FB668F">
        <w:rPr>
          <w:rFonts w:ascii="仿宋" w:eastAsia="仿宋" w:hAnsi="仿宋" w:hint="eastAsia"/>
          <w:sz w:val="32"/>
          <w:szCs w:val="32"/>
        </w:rPr>
        <w:t>、建筑施工企业从事“八大员”工作岗位的人员，遵守国家法律、法规、职业道德，身心健康；</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sz w:val="32"/>
          <w:szCs w:val="32"/>
        </w:rPr>
        <w:t>2</w:t>
      </w:r>
      <w:r w:rsidRPr="00FB668F">
        <w:rPr>
          <w:rFonts w:ascii="仿宋" w:eastAsia="仿宋" w:hAnsi="仿宋" w:hint="eastAsia"/>
          <w:sz w:val="32"/>
          <w:szCs w:val="32"/>
        </w:rPr>
        <w:t>、年满</w:t>
      </w:r>
      <w:r>
        <w:rPr>
          <w:rFonts w:ascii="仿宋" w:eastAsia="仿宋" w:hAnsi="仿宋"/>
          <w:sz w:val="32"/>
          <w:szCs w:val="32"/>
        </w:rPr>
        <w:t>20</w:t>
      </w:r>
      <w:r w:rsidRPr="00FB668F">
        <w:rPr>
          <w:rFonts w:ascii="仿宋" w:eastAsia="仿宋" w:hAnsi="仿宋" w:hint="eastAsia"/>
          <w:sz w:val="32"/>
          <w:szCs w:val="32"/>
        </w:rPr>
        <w:t>周岁，男性不超过</w:t>
      </w:r>
      <w:r w:rsidRPr="00FB668F">
        <w:rPr>
          <w:rFonts w:ascii="仿宋" w:eastAsia="仿宋" w:hAnsi="仿宋"/>
          <w:sz w:val="32"/>
          <w:szCs w:val="32"/>
        </w:rPr>
        <w:t>60</w:t>
      </w:r>
      <w:r w:rsidRPr="00FB668F">
        <w:rPr>
          <w:rFonts w:ascii="仿宋" w:eastAsia="仿宋" w:hAnsi="仿宋" w:hint="eastAsia"/>
          <w:sz w:val="32"/>
          <w:szCs w:val="32"/>
        </w:rPr>
        <w:t>周岁，女性不超过</w:t>
      </w:r>
      <w:r w:rsidRPr="00FB668F">
        <w:rPr>
          <w:rFonts w:ascii="仿宋" w:eastAsia="仿宋" w:hAnsi="仿宋"/>
          <w:sz w:val="32"/>
          <w:szCs w:val="32"/>
        </w:rPr>
        <w:t>55</w:t>
      </w:r>
      <w:r w:rsidRPr="00FB668F">
        <w:rPr>
          <w:rFonts w:ascii="仿宋" w:eastAsia="仿宋" w:hAnsi="仿宋" w:hint="eastAsia"/>
          <w:sz w:val="32"/>
          <w:szCs w:val="32"/>
        </w:rPr>
        <w:t>周岁）；</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sz w:val="32"/>
          <w:szCs w:val="32"/>
        </w:rPr>
        <w:t>3</w:t>
      </w:r>
      <w:r w:rsidRPr="00FB668F">
        <w:rPr>
          <w:rFonts w:ascii="仿宋" w:eastAsia="仿宋" w:hAnsi="仿宋" w:hint="eastAsia"/>
          <w:sz w:val="32"/>
          <w:szCs w:val="32"/>
        </w:rPr>
        <w:t>、具有中等职业教育及以上的专学历和本岗位相关的施工现场职业实践经验（专业学历要求和岗位实践任职年限应符合</w:t>
      </w:r>
      <w:r w:rsidRPr="00FB668F">
        <w:rPr>
          <w:rFonts w:ascii="仿宋" w:eastAsia="仿宋" w:hAnsi="仿宋"/>
          <w:sz w:val="32"/>
          <w:szCs w:val="32"/>
        </w:rPr>
        <w:t>JGJ/T250-2011</w:t>
      </w:r>
      <w:r w:rsidRPr="00FB668F">
        <w:rPr>
          <w:rFonts w:ascii="仿宋" w:eastAsia="仿宋" w:hAnsi="仿宋" w:hint="eastAsia"/>
          <w:sz w:val="32"/>
          <w:szCs w:val="32"/>
        </w:rPr>
        <w:t>标准要求，具体详见附件表一、表二）。</w:t>
      </w:r>
    </w:p>
    <w:p w:rsidR="00D90665" w:rsidRPr="00FB668F" w:rsidRDefault="00D90665" w:rsidP="00560A25">
      <w:pPr>
        <w:spacing w:line="600" w:lineRule="exact"/>
        <w:ind w:firstLineChars="200" w:firstLine="643"/>
        <w:rPr>
          <w:rFonts w:ascii="仿宋" w:eastAsia="仿宋" w:hAnsi="仿宋"/>
          <w:b/>
          <w:sz w:val="32"/>
          <w:szCs w:val="32"/>
        </w:rPr>
      </w:pPr>
      <w:r w:rsidRPr="00FB668F">
        <w:rPr>
          <w:rFonts w:ascii="仿宋" w:eastAsia="仿宋" w:hAnsi="仿宋" w:hint="eastAsia"/>
          <w:b/>
          <w:sz w:val="32"/>
          <w:szCs w:val="32"/>
        </w:rPr>
        <w:t>二、考试方式</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hint="eastAsia"/>
          <w:sz w:val="32"/>
          <w:szCs w:val="32"/>
        </w:rPr>
        <w:t>专业技能测试采取闭卷计算机考试方式，考试科目为《专业知识》和《专业技能》两门。</w:t>
      </w:r>
    </w:p>
    <w:p w:rsidR="00D90665" w:rsidRPr="00FB668F" w:rsidRDefault="00D90665" w:rsidP="00560A25">
      <w:pPr>
        <w:spacing w:line="600" w:lineRule="exact"/>
        <w:ind w:firstLineChars="200" w:firstLine="643"/>
        <w:rPr>
          <w:rFonts w:ascii="仿宋" w:eastAsia="仿宋" w:hAnsi="仿宋"/>
          <w:b/>
          <w:sz w:val="32"/>
          <w:szCs w:val="32"/>
        </w:rPr>
      </w:pPr>
      <w:r w:rsidRPr="00FB668F">
        <w:rPr>
          <w:rFonts w:ascii="仿宋" w:eastAsia="仿宋" w:hAnsi="仿宋" w:hint="eastAsia"/>
          <w:b/>
          <w:sz w:val="32"/>
          <w:szCs w:val="32"/>
        </w:rPr>
        <w:t>三、申报方式</w:t>
      </w:r>
    </w:p>
    <w:p w:rsidR="00D90665" w:rsidRPr="00FB668F" w:rsidRDefault="00D90665" w:rsidP="00560A25">
      <w:pPr>
        <w:spacing w:line="600" w:lineRule="exact"/>
        <w:ind w:firstLineChars="200" w:firstLine="640"/>
        <w:rPr>
          <w:rFonts w:ascii="仿宋" w:eastAsia="仿宋" w:hAnsi="仿宋" w:cs="仿宋_GB2312"/>
          <w:sz w:val="32"/>
          <w:szCs w:val="32"/>
        </w:rPr>
      </w:pPr>
      <w:r w:rsidRPr="00FB668F">
        <w:rPr>
          <w:rFonts w:ascii="仿宋" w:eastAsia="仿宋" w:hAnsi="仿宋" w:cs="仿宋_GB2312"/>
          <w:sz w:val="32"/>
          <w:szCs w:val="32"/>
        </w:rPr>
        <w:t>1</w:t>
      </w:r>
      <w:r w:rsidRPr="00FB668F">
        <w:rPr>
          <w:rFonts w:ascii="仿宋" w:eastAsia="仿宋" w:hAnsi="仿宋" w:cs="仿宋_GB2312" w:hint="eastAsia"/>
          <w:sz w:val="32"/>
          <w:szCs w:val="32"/>
        </w:rPr>
        <w:t>、</w:t>
      </w:r>
      <w:r>
        <w:rPr>
          <w:rFonts w:ascii="仿宋" w:eastAsia="仿宋" w:hAnsi="仿宋" w:cs="仿宋_GB2312" w:hint="eastAsia"/>
          <w:sz w:val="32"/>
          <w:szCs w:val="32"/>
        </w:rPr>
        <w:t>报名平台为</w:t>
      </w:r>
      <w:r w:rsidRPr="00C259A8">
        <w:rPr>
          <w:rFonts w:ascii="仿宋" w:eastAsia="仿宋" w:hAnsi="仿宋" w:cs="仿宋_GB2312" w:hint="eastAsia"/>
          <w:sz w:val="32"/>
          <w:szCs w:val="32"/>
        </w:rPr>
        <w:t>“福建省建设</w:t>
      </w:r>
      <w:r>
        <w:rPr>
          <w:rFonts w:ascii="仿宋" w:eastAsia="仿宋" w:hAnsi="仿宋" w:cs="仿宋_GB2312" w:hint="eastAsia"/>
          <w:sz w:val="32"/>
          <w:szCs w:val="32"/>
        </w:rPr>
        <w:t>人才与科技发展</w:t>
      </w:r>
      <w:r w:rsidRPr="00C259A8">
        <w:rPr>
          <w:rFonts w:ascii="仿宋" w:eastAsia="仿宋" w:hAnsi="仿宋" w:cs="仿宋_GB2312" w:hint="eastAsia"/>
          <w:sz w:val="32"/>
          <w:szCs w:val="32"/>
        </w:rPr>
        <w:t>中心”（网址</w:t>
      </w:r>
      <w:hyperlink r:id="rId6" w:history="1">
        <w:r w:rsidRPr="00C259A8">
          <w:rPr>
            <w:rFonts w:ascii="仿宋" w:eastAsia="仿宋" w:hAnsi="仿宋"/>
            <w:sz w:val="32"/>
            <w:szCs w:val="32"/>
          </w:rPr>
          <w:t>http://pxzx.fjjs.gov.cn</w:t>
        </w:r>
      </w:hyperlink>
      <w:r w:rsidRPr="00C259A8">
        <w:rPr>
          <w:rFonts w:ascii="仿宋" w:eastAsia="仿宋" w:hAnsi="仿宋" w:cs="仿宋_GB2312" w:hint="eastAsia"/>
          <w:sz w:val="32"/>
          <w:szCs w:val="32"/>
        </w:rPr>
        <w:t>）首页右上角的“建设从业人员服务平台”</w:t>
      </w:r>
      <w:r>
        <w:rPr>
          <w:rFonts w:ascii="仿宋" w:eastAsia="仿宋" w:hAnsi="仿宋" w:cs="仿宋_GB2312" w:hint="eastAsia"/>
          <w:sz w:val="32"/>
          <w:szCs w:val="32"/>
        </w:rPr>
        <w:t>，</w:t>
      </w:r>
      <w:r w:rsidRPr="0058065E">
        <w:rPr>
          <w:rFonts w:ascii="仿宋" w:eastAsia="仿宋" w:hAnsi="仿宋" w:cs="仿宋_GB2312"/>
          <w:sz w:val="32"/>
          <w:szCs w:val="32"/>
        </w:rPr>
        <w:t xml:space="preserve"> </w:t>
      </w:r>
      <w:r w:rsidRPr="00C259A8">
        <w:rPr>
          <w:rFonts w:ascii="仿宋" w:eastAsia="仿宋" w:hAnsi="仿宋" w:cs="仿宋_GB2312" w:hint="eastAsia"/>
          <w:sz w:val="32"/>
          <w:szCs w:val="32"/>
        </w:rPr>
        <w:t>进入申报操作</w:t>
      </w:r>
      <w:r>
        <w:rPr>
          <w:rFonts w:ascii="仿宋" w:eastAsia="仿宋" w:hAnsi="仿宋" w:cs="仿宋_GB2312" w:hint="eastAsia"/>
          <w:sz w:val="32"/>
          <w:szCs w:val="32"/>
        </w:rPr>
        <w:t>并打印</w:t>
      </w:r>
      <w:r w:rsidRPr="00FB668F">
        <w:rPr>
          <w:rFonts w:ascii="仿宋" w:eastAsia="仿宋" w:hAnsi="仿宋" w:cs="仿宋_GB2312" w:hint="eastAsia"/>
          <w:sz w:val="32"/>
          <w:szCs w:val="32"/>
        </w:rPr>
        <w:t>；</w:t>
      </w:r>
    </w:p>
    <w:p w:rsidR="00D90665" w:rsidRPr="00FB668F" w:rsidRDefault="00D90665" w:rsidP="00560A25">
      <w:pPr>
        <w:spacing w:line="600" w:lineRule="exact"/>
        <w:ind w:firstLineChars="200" w:firstLine="640"/>
        <w:rPr>
          <w:rFonts w:ascii="仿宋" w:eastAsia="仿宋" w:hAnsi="仿宋" w:cs="仿宋_GB2312"/>
          <w:sz w:val="32"/>
          <w:szCs w:val="32"/>
        </w:rPr>
      </w:pPr>
      <w:r w:rsidRPr="00FB668F">
        <w:rPr>
          <w:rFonts w:ascii="仿宋" w:eastAsia="仿宋" w:hAnsi="仿宋" w:cs="仿宋_GB2312"/>
          <w:sz w:val="32"/>
          <w:szCs w:val="32"/>
        </w:rPr>
        <w:t>2</w:t>
      </w:r>
      <w:r w:rsidRPr="00FB668F">
        <w:rPr>
          <w:rFonts w:ascii="仿宋" w:eastAsia="仿宋" w:hAnsi="仿宋" w:cs="仿宋_GB2312" w:hint="eastAsia"/>
          <w:sz w:val="32"/>
          <w:szCs w:val="32"/>
        </w:rPr>
        <w:t>、平台报名时间为</w:t>
      </w:r>
      <w:smartTag w:uri="urn:schemas-microsoft-com:office:smarttags" w:element="chsdate">
        <w:smartTagPr>
          <w:attr w:name="IsROCDate" w:val="False"/>
          <w:attr w:name="IsLunarDate" w:val="False"/>
          <w:attr w:name="Day" w:val="17"/>
          <w:attr w:name="Month" w:val="6"/>
          <w:attr w:name="Year" w:val="2017"/>
        </w:smartTagPr>
        <w:r w:rsidRPr="00FB668F">
          <w:rPr>
            <w:rFonts w:ascii="仿宋" w:eastAsia="仿宋" w:hAnsi="仿宋" w:cs="仿宋_GB2312"/>
            <w:sz w:val="32"/>
            <w:szCs w:val="32"/>
          </w:rPr>
          <w:t>201</w:t>
        </w:r>
        <w:r>
          <w:rPr>
            <w:rFonts w:ascii="仿宋" w:eastAsia="仿宋" w:hAnsi="仿宋" w:cs="仿宋_GB2312"/>
            <w:sz w:val="32"/>
            <w:szCs w:val="32"/>
          </w:rPr>
          <w:t>7</w:t>
        </w:r>
        <w:r w:rsidRPr="00FB668F">
          <w:rPr>
            <w:rFonts w:ascii="仿宋" w:eastAsia="仿宋" w:hAnsi="仿宋" w:cs="仿宋_GB2312" w:hint="eastAsia"/>
            <w:sz w:val="32"/>
            <w:szCs w:val="32"/>
          </w:rPr>
          <w:t>年</w:t>
        </w:r>
        <w:r>
          <w:rPr>
            <w:rFonts w:ascii="仿宋" w:eastAsia="仿宋" w:hAnsi="仿宋" w:cs="仿宋_GB2312"/>
            <w:sz w:val="32"/>
            <w:szCs w:val="32"/>
          </w:rPr>
          <w:t>6</w:t>
        </w:r>
        <w:r w:rsidRPr="00FB668F">
          <w:rPr>
            <w:rFonts w:ascii="仿宋" w:eastAsia="仿宋" w:hAnsi="仿宋" w:cs="仿宋_GB2312" w:hint="eastAsia"/>
            <w:sz w:val="32"/>
            <w:szCs w:val="32"/>
          </w:rPr>
          <w:t>月</w:t>
        </w:r>
        <w:r>
          <w:rPr>
            <w:rFonts w:ascii="仿宋" w:eastAsia="仿宋" w:hAnsi="仿宋" w:cs="仿宋_GB2312"/>
            <w:sz w:val="32"/>
            <w:szCs w:val="32"/>
          </w:rPr>
          <w:t>17</w:t>
        </w:r>
        <w:r w:rsidRPr="00FB668F">
          <w:rPr>
            <w:rFonts w:ascii="仿宋" w:eastAsia="仿宋" w:hAnsi="仿宋" w:cs="仿宋_GB2312" w:hint="eastAsia"/>
            <w:sz w:val="32"/>
            <w:szCs w:val="32"/>
          </w:rPr>
          <w:t>日</w:t>
        </w:r>
      </w:smartTag>
      <w:r w:rsidRPr="00FB668F">
        <w:rPr>
          <w:rFonts w:ascii="仿宋" w:eastAsia="仿宋" w:hAnsi="仿宋" w:cs="仿宋_GB2312" w:hint="eastAsia"/>
          <w:sz w:val="32"/>
          <w:szCs w:val="32"/>
        </w:rPr>
        <w:t>至</w:t>
      </w:r>
      <w:smartTag w:uri="urn:schemas-microsoft-com:office:smarttags" w:element="chsdate">
        <w:smartTagPr>
          <w:attr w:name="IsROCDate" w:val="False"/>
          <w:attr w:name="IsLunarDate" w:val="False"/>
          <w:attr w:name="Day" w:val="9"/>
          <w:attr w:name="Month" w:val="6"/>
          <w:attr w:name="Year" w:val="2017"/>
        </w:smartTagPr>
        <w:smartTag w:uri="urn:schemas-microsoft-com:office:smarttags" w:element="chsdate">
          <w:smartTagPr>
            <w:attr w:name="IsROCDate" w:val="False"/>
            <w:attr w:name="IsLunarDate" w:val="False"/>
            <w:attr w:name="Day" w:val="19"/>
            <w:attr w:name="Month" w:val="6"/>
            <w:attr w:name="Year" w:val="2017"/>
          </w:smartTagPr>
          <w:r>
            <w:rPr>
              <w:rFonts w:ascii="仿宋" w:eastAsia="仿宋" w:hAnsi="仿宋" w:cs="仿宋_GB2312"/>
              <w:sz w:val="32"/>
              <w:szCs w:val="32"/>
            </w:rPr>
            <w:t>2017</w:t>
          </w:r>
          <w:r w:rsidRPr="00FB668F">
            <w:rPr>
              <w:rFonts w:ascii="仿宋" w:eastAsia="仿宋" w:hAnsi="仿宋" w:cs="仿宋_GB2312" w:hint="eastAsia"/>
              <w:sz w:val="32"/>
              <w:szCs w:val="32"/>
            </w:rPr>
            <w:t>年</w:t>
          </w:r>
          <w:r>
            <w:rPr>
              <w:rFonts w:ascii="仿宋" w:eastAsia="仿宋" w:hAnsi="仿宋" w:cs="仿宋_GB2312"/>
              <w:sz w:val="32"/>
              <w:szCs w:val="32"/>
            </w:rPr>
            <w:t>6</w:t>
          </w:r>
          <w:r w:rsidRPr="00FB668F">
            <w:rPr>
              <w:rFonts w:ascii="仿宋" w:eastAsia="仿宋" w:hAnsi="仿宋" w:cs="仿宋_GB2312" w:hint="eastAsia"/>
              <w:sz w:val="32"/>
              <w:szCs w:val="32"/>
            </w:rPr>
            <w:t>月</w:t>
          </w:r>
          <w:r>
            <w:rPr>
              <w:rFonts w:ascii="仿宋" w:eastAsia="仿宋" w:hAnsi="仿宋" w:cs="仿宋_GB2312"/>
              <w:sz w:val="32"/>
              <w:szCs w:val="32"/>
            </w:rPr>
            <w:t xml:space="preserve">  </w:t>
          </w:r>
        </w:smartTag>
        <w:r>
          <w:rPr>
            <w:rFonts w:ascii="仿宋" w:eastAsia="仿宋" w:hAnsi="仿宋" w:cs="仿宋_GB2312"/>
            <w:sz w:val="32"/>
            <w:szCs w:val="32"/>
          </w:rPr>
          <w:t xml:space="preserve"> </w:t>
        </w:r>
      </w:smartTag>
      <w:r>
        <w:rPr>
          <w:rFonts w:ascii="仿宋" w:eastAsia="仿宋" w:hAnsi="仿宋" w:cs="仿宋_GB2312"/>
          <w:sz w:val="32"/>
          <w:szCs w:val="32"/>
        </w:rPr>
        <w:t>19</w:t>
      </w:r>
      <w:r w:rsidRPr="00FB668F">
        <w:rPr>
          <w:rFonts w:ascii="仿宋" w:eastAsia="仿宋" w:hAnsi="仿宋" w:cs="仿宋_GB2312" w:hint="eastAsia"/>
          <w:sz w:val="32"/>
          <w:szCs w:val="32"/>
        </w:rPr>
        <w:t>日，请勾选本次专场的考试分</w:t>
      </w:r>
      <w:r w:rsidRPr="000624C3">
        <w:rPr>
          <w:rFonts w:ascii="仿宋" w:eastAsia="仿宋" w:hAnsi="仿宋" w:cs="仿宋_GB2312" w:hint="eastAsia"/>
          <w:sz w:val="32"/>
          <w:szCs w:val="32"/>
        </w:rPr>
        <w:t>期号</w:t>
      </w:r>
      <w:r w:rsidRPr="00590D8C">
        <w:rPr>
          <w:rFonts w:ascii="仿宋" w:eastAsia="仿宋" w:hAnsi="仿宋"/>
          <w:sz w:val="32"/>
          <w:szCs w:val="32"/>
        </w:rPr>
        <w:t>0920170612014</w:t>
      </w:r>
      <w:r w:rsidRPr="00FB668F">
        <w:rPr>
          <w:rFonts w:ascii="仿宋" w:eastAsia="仿宋" w:hAnsi="仿宋" w:cs="仿宋_GB2312" w:hint="eastAsia"/>
          <w:sz w:val="32"/>
          <w:szCs w:val="32"/>
        </w:rPr>
        <w:t>；</w:t>
      </w:r>
    </w:p>
    <w:p w:rsidR="00D90665" w:rsidRDefault="00D90665" w:rsidP="00560A25">
      <w:pPr>
        <w:spacing w:line="600" w:lineRule="exact"/>
        <w:ind w:firstLineChars="200" w:firstLine="640"/>
        <w:rPr>
          <w:rFonts w:ascii="仿宋" w:eastAsia="仿宋" w:hAnsi="仿宋" w:cs="仿宋_GB2312"/>
          <w:sz w:val="32"/>
          <w:szCs w:val="32"/>
        </w:rPr>
      </w:pPr>
      <w:r w:rsidRPr="00FB668F">
        <w:rPr>
          <w:rFonts w:ascii="仿宋" w:eastAsia="仿宋" w:hAnsi="仿宋" w:cs="仿宋_GB2312"/>
          <w:sz w:val="32"/>
          <w:szCs w:val="32"/>
        </w:rPr>
        <w:t>3</w:t>
      </w:r>
      <w:r w:rsidRPr="00FB668F">
        <w:rPr>
          <w:rFonts w:ascii="仿宋" w:eastAsia="仿宋" w:hAnsi="仿宋" w:cs="仿宋_GB2312" w:hint="eastAsia"/>
          <w:sz w:val="32"/>
          <w:szCs w:val="32"/>
        </w:rPr>
        <w:t>、</w:t>
      </w:r>
      <w:r>
        <w:rPr>
          <w:rFonts w:ascii="仿宋" w:eastAsia="仿宋" w:hAnsi="仿宋" w:cs="仿宋_GB2312" w:hint="eastAsia"/>
          <w:sz w:val="32"/>
          <w:szCs w:val="32"/>
        </w:rPr>
        <w:t>考试资格以现场核件通过为准，现场收件时间为</w:t>
      </w:r>
      <w:smartTag w:uri="urn:schemas-microsoft-com:office:smarttags" w:element="chsdate">
        <w:smartTagPr>
          <w:attr w:name="IsROCDate" w:val="False"/>
          <w:attr w:name="IsLunarDate" w:val="False"/>
          <w:attr w:name="Day" w:val="19"/>
          <w:attr w:name="Month" w:val="6"/>
          <w:attr w:name="Year" w:val="2017"/>
        </w:smartTagPr>
        <w:r>
          <w:rPr>
            <w:rFonts w:ascii="仿宋" w:eastAsia="仿宋" w:hAnsi="仿宋" w:cs="仿宋_GB2312"/>
            <w:sz w:val="32"/>
            <w:szCs w:val="32"/>
          </w:rPr>
          <w:t>2017</w:t>
        </w:r>
        <w:r>
          <w:rPr>
            <w:rFonts w:ascii="仿宋" w:eastAsia="仿宋" w:hAnsi="仿宋" w:cs="仿宋_GB2312" w:hint="eastAsia"/>
            <w:sz w:val="32"/>
            <w:szCs w:val="32"/>
          </w:rPr>
          <w:t>年</w:t>
        </w:r>
        <w:r>
          <w:rPr>
            <w:rFonts w:ascii="仿宋" w:eastAsia="仿宋" w:hAnsi="仿宋" w:cs="仿宋_GB2312"/>
            <w:sz w:val="32"/>
            <w:szCs w:val="32"/>
          </w:rPr>
          <w:t>6</w:t>
        </w:r>
        <w:r>
          <w:rPr>
            <w:rFonts w:ascii="仿宋" w:eastAsia="仿宋" w:hAnsi="仿宋" w:cs="仿宋_GB2312" w:hint="eastAsia"/>
            <w:sz w:val="32"/>
            <w:szCs w:val="32"/>
          </w:rPr>
          <w:t>月</w:t>
        </w:r>
        <w:r>
          <w:rPr>
            <w:rFonts w:ascii="仿宋" w:eastAsia="仿宋" w:hAnsi="仿宋" w:cs="仿宋_GB2312"/>
            <w:sz w:val="32"/>
            <w:szCs w:val="32"/>
          </w:rPr>
          <w:t>19</w:t>
        </w:r>
        <w:r>
          <w:rPr>
            <w:rFonts w:ascii="仿宋" w:eastAsia="仿宋" w:hAnsi="仿宋" w:cs="仿宋_GB2312" w:hint="eastAsia"/>
            <w:sz w:val="32"/>
            <w:szCs w:val="32"/>
          </w:rPr>
          <w:t>日</w:t>
        </w:r>
      </w:smartTag>
      <w:r>
        <w:rPr>
          <w:rFonts w:ascii="仿宋" w:eastAsia="仿宋" w:hAnsi="仿宋" w:cs="仿宋_GB2312" w:hint="eastAsia"/>
          <w:sz w:val="32"/>
          <w:szCs w:val="32"/>
        </w:rPr>
        <w:t>，逾期不予受理；</w:t>
      </w:r>
    </w:p>
    <w:p w:rsidR="00D90665" w:rsidRPr="00FB668F" w:rsidRDefault="00D90665" w:rsidP="00560A25">
      <w:pPr>
        <w:spacing w:line="600" w:lineRule="exact"/>
        <w:ind w:firstLineChars="200" w:firstLine="640"/>
        <w:rPr>
          <w:rFonts w:ascii="仿宋" w:eastAsia="仿宋" w:hAnsi="仿宋"/>
          <w:sz w:val="32"/>
          <w:szCs w:val="32"/>
        </w:rPr>
      </w:pPr>
      <w:r w:rsidRPr="00FB668F">
        <w:rPr>
          <w:rFonts w:ascii="仿宋" w:eastAsia="仿宋" w:hAnsi="仿宋" w:cs="仿宋_GB2312"/>
          <w:sz w:val="32"/>
          <w:szCs w:val="32"/>
        </w:rPr>
        <w:t>4</w:t>
      </w:r>
      <w:r w:rsidRPr="00FB668F">
        <w:rPr>
          <w:rFonts w:ascii="仿宋" w:eastAsia="仿宋" w:hAnsi="仿宋" w:cs="仿宋_GB2312" w:hint="eastAsia"/>
          <w:sz w:val="32"/>
          <w:szCs w:val="32"/>
        </w:rPr>
        <w:t>、请一律使用在专业照相馆拍摄的近三个月真人白底一寸免冠标准证件照电子底片上传平台（格式</w:t>
      </w:r>
      <w:r w:rsidRPr="00FB668F">
        <w:rPr>
          <w:rFonts w:ascii="仿宋" w:eastAsia="仿宋" w:hAnsi="仿宋" w:cs="仿宋_GB2312"/>
          <w:sz w:val="32"/>
          <w:szCs w:val="32"/>
        </w:rPr>
        <w:t>JPG</w:t>
      </w:r>
      <w:r w:rsidRPr="00FB668F">
        <w:rPr>
          <w:rFonts w:ascii="仿宋" w:eastAsia="仿宋" w:hAnsi="仿宋" w:cs="仿宋_GB2312" w:hint="eastAsia"/>
          <w:sz w:val="32"/>
          <w:szCs w:val="32"/>
        </w:rPr>
        <w:t>），不可上传扫描件或是翻拍件，否则</w:t>
      </w:r>
      <w:r>
        <w:rPr>
          <w:rFonts w:ascii="仿宋" w:eastAsia="仿宋" w:hAnsi="仿宋" w:cs="仿宋_GB2312" w:hint="eastAsia"/>
          <w:sz w:val="32"/>
          <w:szCs w:val="32"/>
        </w:rPr>
        <w:t>不予受理</w:t>
      </w:r>
      <w:r w:rsidRPr="00FB668F">
        <w:rPr>
          <w:rFonts w:ascii="仿宋" w:eastAsia="仿宋" w:hAnsi="仿宋" w:cs="仿宋_GB2312" w:hint="eastAsia"/>
          <w:sz w:val="32"/>
          <w:szCs w:val="32"/>
        </w:rPr>
        <w:t>；</w:t>
      </w:r>
    </w:p>
    <w:p w:rsidR="00D90665" w:rsidRDefault="00D90665" w:rsidP="0058065E">
      <w:pPr>
        <w:spacing w:line="600" w:lineRule="exact"/>
        <w:ind w:firstLineChars="200" w:firstLine="640"/>
        <w:rPr>
          <w:rFonts w:ascii="仿宋" w:eastAsia="仿宋" w:hAnsi="仿宋" w:cs="仿宋_GB2312"/>
          <w:sz w:val="32"/>
          <w:szCs w:val="32"/>
        </w:rPr>
      </w:pPr>
      <w:r w:rsidRPr="00FB668F">
        <w:rPr>
          <w:rFonts w:ascii="仿宋" w:eastAsia="仿宋" w:hAnsi="仿宋" w:cs="仿宋_GB2312"/>
          <w:sz w:val="32"/>
          <w:szCs w:val="32"/>
        </w:rPr>
        <w:t>5</w:t>
      </w:r>
      <w:r w:rsidRPr="00FB668F">
        <w:rPr>
          <w:rFonts w:ascii="仿宋" w:eastAsia="仿宋" w:hAnsi="仿宋" w:cs="仿宋_GB2312" w:hint="eastAsia"/>
          <w:sz w:val="32"/>
          <w:szCs w:val="32"/>
        </w:rPr>
        <w:t>、现场核件资料要求：①</w:t>
      </w:r>
      <w:r>
        <w:rPr>
          <w:rFonts w:ascii="仿宋" w:eastAsia="仿宋" w:hAnsi="仿宋" w:cs="仿宋_GB2312" w:hint="eastAsia"/>
          <w:sz w:val="32"/>
          <w:szCs w:val="32"/>
        </w:rPr>
        <w:t>负责办理报考事宜的经办人须提供法人授权委托书一份（附件一）；</w:t>
      </w:r>
      <w:r w:rsidRPr="00FB668F">
        <w:rPr>
          <w:rFonts w:ascii="仿宋" w:eastAsia="仿宋" w:hAnsi="仿宋" w:cs="仿宋_GB2312" w:hint="eastAsia"/>
          <w:sz w:val="32"/>
          <w:szCs w:val="32"/>
        </w:rPr>
        <w:t>②</w:t>
      </w:r>
      <w:r>
        <w:rPr>
          <w:rFonts w:ascii="仿宋" w:eastAsia="仿宋" w:hAnsi="仿宋" w:cs="仿宋_GB2312" w:hint="eastAsia"/>
          <w:sz w:val="32"/>
          <w:szCs w:val="32"/>
        </w:rPr>
        <w:t>花名册（附件二）；</w:t>
      </w:r>
      <w:r w:rsidRPr="00FB668F">
        <w:rPr>
          <w:rFonts w:ascii="仿宋" w:eastAsia="仿宋" w:hAnsi="仿宋" w:cs="仿宋_GB2312" w:hint="eastAsia"/>
          <w:sz w:val="32"/>
          <w:szCs w:val="32"/>
        </w:rPr>
        <w:t>③汇总表一份（平台申报成功后打印）；④岗位考核申请表一份（在平台上申报后打印，并在表格左下方贴一张与平台电子照片相同的照片）；⑤身份证复印件；⑥学历证书（Ⅰ、毕业证复印件；Ⅱ、</w:t>
      </w:r>
      <w:r w:rsidRPr="00FB668F">
        <w:rPr>
          <w:rFonts w:ascii="仿宋" w:eastAsia="仿宋" w:hAnsi="仿宋" w:cs="仿宋_GB2312"/>
          <w:sz w:val="32"/>
          <w:szCs w:val="32"/>
        </w:rPr>
        <w:t>2002</w:t>
      </w:r>
      <w:r w:rsidRPr="00FB668F">
        <w:rPr>
          <w:rFonts w:ascii="仿宋" w:eastAsia="仿宋" w:hAnsi="仿宋" w:cs="仿宋_GB2312" w:hint="eastAsia"/>
          <w:sz w:val="32"/>
          <w:szCs w:val="32"/>
        </w:rPr>
        <w:t>年起毕业的大专及以上的学历应符学信网注册备案表；Ⅲ、</w:t>
      </w:r>
      <w:r w:rsidRPr="00FB668F">
        <w:rPr>
          <w:rFonts w:ascii="仿宋" w:eastAsia="仿宋" w:hAnsi="仿宋" w:cs="仿宋_GB2312"/>
          <w:sz w:val="32"/>
          <w:szCs w:val="32"/>
        </w:rPr>
        <w:t>2002</w:t>
      </w:r>
      <w:r w:rsidRPr="00FB668F">
        <w:rPr>
          <w:rFonts w:ascii="仿宋" w:eastAsia="仿宋" w:hAnsi="仿宋" w:cs="仿宋_GB2312" w:hint="eastAsia"/>
          <w:sz w:val="32"/>
          <w:szCs w:val="32"/>
        </w:rPr>
        <w:t>年之前毕业的大专及以上学历和中职学历须提交原件核验）；</w:t>
      </w:r>
      <w:r>
        <w:rPr>
          <w:rFonts w:ascii="仿宋" w:eastAsia="仿宋" w:hAnsi="仿宋" w:cs="仿宋_GB2312" w:hint="eastAsia"/>
          <w:sz w:val="32"/>
          <w:szCs w:val="32"/>
        </w:rPr>
        <w:t>⑦</w:t>
      </w:r>
      <w:r w:rsidRPr="00C259A8">
        <w:rPr>
          <w:rFonts w:ascii="仿宋" w:eastAsia="仿宋" w:hAnsi="仿宋" w:cs="仿宋_GB2312" w:hint="eastAsia"/>
          <w:sz w:val="32"/>
          <w:szCs w:val="32"/>
        </w:rPr>
        <w:t>培训证明</w:t>
      </w:r>
      <w:r>
        <w:rPr>
          <w:rFonts w:ascii="仿宋" w:eastAsia="仿宋" w:hAnsi="仿宋" w:cs="仿宋_GB2312" w:hint="eastAsia"/>
          <w:sz w:val="32"/>
          <w:szCs w:val="32"/>
        </w:rPr>
        <w:t>（附件三</w:t>
      </w:r>
      <w:r w:rsidRPr="00C259A8">
        <w:rPr>
          <w:rFonts w:ascii="仿宋" w:eastAsia="仿宋" w:hAnsi="仿宋" w:cs="仿宋_GB2312" w:hint="eastAsia"/>
          <w:sz w:val="32"/>
          <w:szCs w:val="32"/>
        </w:rPr>
        <w:t>）</w:t>
      </w:r>
      <w:r w:rsidRPr="00FB668F">
        <w:rPr>
          <w:rFonts w:ascii="仿宋" w:eastAsia="仿宋" w:hAnsi="仿宋" w:cs="仿宋_GB2312" w:hint="eastAsia"/>
          <w:sz w:val="32"/>
          <w:szCs w:val="32"/>
        </w:rPr>
        <w:t>；</w:t>
      </w:r>
      <w:r>
        <w:rPr>
          <w:rFonts w:ascii="仿宋" w:eastAsia="仿宋" w:hAnsi="仿宋" w:cs="仿宋_GB2312" w:hint="eastAsia"/>
          <w:sz w:val="32"/>
          <w:szCs w:val="32"/>
        </w:rPr>
        <w:t>⑧企业营业执照、企业资质复印件各一份；⑨</w:t>
      </w:r>
      <w:r w:rsidRPr="00FB668F">
        <w:rPr>
          <w:rFonts w:ascii="仿宋" w:eastAsia="仿宋" w:hAnsi="仿宋" w:cs="仿宋_GB2312" w:hint="eastAsia"/>
          <w:sz w:val="32"/>
          <w:szCs w:val="32"/>
        </w:rPr>
        <w:t>所有资料均需加盖企业公章。</w:t>
      </w:r>
    </w:p>
    <w:p w:rsidR="00D90665" w:rsidRPr="00FB668F" w:rsidRDefault="00D90665" w:rsidP="00560A25">
      <w:pPr>
        <w:spacing w:line="600" w:lineRule="exact"/>
        <w:ind w:firstLineChars="200" w:firstLine="640"/>
        <w:rPr>
          <w:rFonts w:ascii="仿宋" w:eastAsia="仿宋" w:hAnsi="仿宋" w:cs="仿宋_GB2312"/>
          <w:color w:val="000000"/>
          <w:sz w:val="32"/>
          <w:szCs w:val="32"/>
        </w:rPr>
      </w:pPr>
      <w:r w:rsidRPr="00FB668F">
        <w:rPr>
          <w:rFonts w:ascii="仿宋" w:eastAsia="仿宋" w:hAnsi="仿宋" w:cs="仿宋_GB2312"/>
          <w:sz w:val="32"/>
          <w:szCs w:val="32"/>
        </w:rPr>
        <w:t>6</w:t>
      </w:r>
      <w:r w:rsidRPr="00FB668F">
        <w:rPr>
          <w:rFonts w:ascii="仿宋" w:eastAsia="仿宋" w:hAnsi="仿宋" w:cs="仿宋_GB2312" w:hint="eastAsia"/>
          <w:sz w:val="32"/>
          <w:szCs w:val="32"/>
        </w:rPr>
        <w:t>、</w:t>
      </w:r>
      <w:r>
        <w:rPr>
          <w:rFonts w:ascii="仿宋" w:eastAsia="仿宋" w:hAnsi="仿宋" w:cs="仿宋_GB2312" w:hint="eastAsia"/>
          <w:sz w:val="32"/>
          <w:szCs w:val="32"/>
        </w:rPr>
        <w:t>个人或企业提供虚假信息，将记入信用档案。</w:t>
      </w:r>
    </w:p>
    <w:p w:rsidR="00D90665" w:rsidRPr="00FB668F" w:rsidRDefault="00D90665" w:rsidP="00560A25">
      <w:pPr>
        <w:spacing w:line="600" w:lineRule="exact"/>
        <w:ind w:firstLineChars="200" w:firstLine="640"/>
        <w:rPr>
          <w:rFonts w:ascii="仿宋" w:eastAsia="仿宋" w:hAnsi="仿宋" w:cs="仿宋_GB2312"/>
          <w:color w:val="000000"/>
          <w:sz w:val="32"/>
          <w:szCs w:val="32"/>
        </w:rPr>
      </w:pPr>
      <w:r w:rsidRPr="00FB668F">
        <w:rPr>
          <w:rFonts w:ascii="仿宋" w:eastAsia="仿宋" w:hAnsi="仿宋" w:cs="仿宋_GB2312"/>
          <w:color w:val="000000"/>
          <w:sz w:val="32"/>
          <w:szCs w:val="32"/>
        </w:rPr>
        <w:t>7</w:t>
      </w:r>
      <w:r w:rsidRPr="00FB668F">
        <w:rPr>
          <w:rFonts w:ascii="仿宋" w:eastAsia="仿宋" w:hAnsi="仿宋" w:cs="仿宋_GB2312" w:hint="eastAsia"/>
          <w:color w:val="000000"/>
          <w:sz w:val="32"/>
          <w:szCs w:val="32"/>
        </w:rPr>
        <w:t>、</w:t>
      </w:r>
      <w:r w:rsidRPr="00FB668F">
        <w:rPr>
          <w:rFonts w:ascii="仿宋" w:eastAsia="仿宋" w:hAnsi="仿宋" w:cs="仿宋_GB2312" w:hint="eastAsia"/>
          <w:sz w:val="32"/>
          <w:szCs w:val="32"/>
        </w:rPr>
        <w:t>核件</w:t>
      </w:r>
      <w:r w:rsidRPr="00FB668F">
        <w:rPr>
          <w:rFonts w:ascii="仿宋" w:eastAsia="仿宋" w:hAnsi="仿宋" w:cs="仿宋_GB2312" w:hint="eastAsia"/>
          <w:color w:val="000000"/>
          <w:sz w:val="32"/>
          <w:szCs w:val="32"/>
        </w:rPr>
        <w:t>受理地点为宁德市闽东中路</w:t>
      </w:r>
      <w:r w:rsidRPr="00FB668F">
        <w:rPr>
          <w:rFonts w:ascii="仿宋" w:eastAsia="仿宋" w:hAnsi="仿宋" w:cs="仿宋_GB2312"/>
          <w:color w:val="000000"/>
          <w:sz w:val="32"/>
          <w:szCs w:val="32"/>
        </w:rPr>
        <w:t>12</w:t>
      </w:r>
      <w:r w:rsidRPr="00FB668F">
        <w:rPr>
          <w:rFonts w:ascii="仿宋" w:eastAsia="仿宋" w:hAnsi="仿宋" w:cs="仿宋_GB2312" w:hint="eastAsia"/>
          <w:color w:val="000000"/>
          <w:sz w:val="32"/>
          <w:szCs w:val="32"/>
        </w:rPr>
        <w:t>号建设科技大楼</w:t>
      </w:r>
      <w:r>
        <w:rPr>
          <w:rFonts w:ascii="仿宋" w:eastAsia="仿宋" w:hAnsi="仿宋" w:cs="仿宋_GB2312" w:hint="eastAsia"/>
          <w:color w:val="000000"/>
          <w:sz w:val="32"/>
          <w:szCs w:val="32"/>
        </w:rPr>
        <w:t>六层技能鉴定站。</w:t>
      </w:r>
      <w:r w:rsidRPr="00FB668F">
        <w:rPr>
          <w:rFonts w:ascii="仿宋" w:eastAsia="仿宋" w:hAnsi="仿宋" w:cs="仿宋_GB2312" w:hint="eastAsia"/>
          <w:color w:val="000000"/>
          <w:sz w:val="32"/>
          <w:szCs w:val="32"/>
        </w:rPr>
        <w:t>联系人：林秀莲</w:t>
      </w:r>
      <w:r w:rsidRPr="00FB668F">
        <w:rPr>
          <w:rFonts w:ascii="仿宋" w:eastAsia="仿宋" w:hAnsi="仿宋" w:cs="仿宋_GB2312"/>
          <w:color w:val="000000"/>
          <w:sz w:val="32"/>
          <w:szCs w:val="32"/>
        </w:rPr>
        <w:t xml:space="preserve">   29773</w:t>
      </w:r>
      <w:r>
        <w:rPr>
          <w:rFonts w:ascii="仿宋" w:eastAsia="仿宋" w:hAnsi="仿宋" w:cs="仿宋_GB2312"/>
          <w:color w:val="000000"/>
          <w:sz w:val="32"/>
          <w:szCs w:val="32"/>
        </w:rPr>
        <w:t>60</w:t>
      </w:r>
    </w:p>
    <w:p w:rsidR="00D90665" w:rsidRPr="00FB668F" w:rsidRDefault="00D90665" w:rsidP="00560A25">
      <w:pPr>
        <w:widowControl/>
        <w:spacing w:line="600" w:lineRule="exact"/>
        <w:ind w:firstLineChars="200" w:firstLine="643"/>
        <w:jc w:val="left"/>
        <w:rPr>
          <w:rFonts w:ascii="仿宋" w:eastAsia="仿宋" w:hAnsi="仿宋"/>
          <w:b/>
          <w:sz w:val="32"/>
          <w:szCs w:val="32"/>
        </w:rPr>
      </w:pPr>
      <w:r w:rsidRPr="00FB668F">
        <w:rPr>
          <w:rFonts w:ascii="仿宋" w:eastAsia="仿宋" w:hAnsi="仿宋" w:hint="eastAsia"/>
          <w:b/>
          <w:sz w:val="32"/>
          <w:szCs w:val="32"/>
        </w:rPr>
        <w:t>四、考试费用</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hint="eastAsia"/>
          <w:sz w:val="32"/>
          <w:szCs w:val="32"/>
        </w:rPr>
        <w:t>在申报材料受理后应按有关规定缴费，理论考试考核费每人：</w:t>
      </w:r>
      <w:r w:rsidRPr="00FB668F">
        <w:rPr>
          <w:rFonts w:ascii="仿宋" w:eastAsia="仿宋" w:hAnsi="仿宋"/>
          <w:sz w:val="32"/>
          <w:szCs w:val="32"/>
        </w:rPr>
        <w:t>50</w:t>
      </w:r>
      <w:r w:rsidRPr="00FB668F">
        <w:rPr>
          <w:rFonts w:ascii="仿宋" w:eastAsia="仿宋" w:hAnsi="仿宋" w:hint="eastAsia"/>
          <w:sz w:val="32"/>
          <w:szCs w:val="32"/>
        </w:rPr>
        <w:t>元</w:t>
      </w:r>
      <w:r w:rsidRPr="00FB668F">
        <w:rPr>
          <w:rFonts w:ascii="仿宋" w:eastAsia="仿宋" w:hAnsi="仿宋"/>
          <w:sz w:val="32"/>
          <w:szCs w:val="32"/>
        </w:rPr>
        <w:t>/</w:t>
      </w:r>
      <w:r w:rsidRPr="00FB668F">
        <w:rPr>
          <w:rFonts w:ascii="仿宋" w:eastAsia="仿宋" w:hAnsi="仿宋" w:hint="eastAsia"/>
          <w:sz w:val="32"/>
          <w:szCs w:val="32"/>
        </w:rPr>
        <w:t>每门，请备注“八大员”考试费几人。</w:t>
      </w:r>
    </w:p>
    <w:p w:rsidR="00D90665" w:rsidRPr="00FB668F" w:rsidRDefault="00D90665" w:rsidP="00560A25">
      <w:pPr>
        <w:widowControl/>
        <w:spacing w:line="600" w:lineRule="exact"/>
        <w:ind w:leftChars="380" w:left="2398" w:hangingChars="500" w:hanging="1600"/>
        <w:jc w:val="left"/>
        <w:rPr>
          <w:rFonts w:ascii="仿宋" w:eastAsia="仿宋" w:hAnsi="仿宋"/>
          <w:sz w:val="32"/>
          <w:szCs w:val="32"/>
        </w:rPr>
      </w:pPr>
      <w:r w:rsidRPr="00FB668F">
        <w:rPr>
          <w:rFonts w:ascii="仿宋" w:eastAsia="仿宋" w:hAnsi="仿宋" w:hint="eastAsia"/>
          <w:sz w:val="32"/>
          <w:szCs w:val="32"/>
        </w:rPr>
        <w:t>账户名称：宁德市建设行业生产操作人员职业技能鉴定站</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hint="eastAsia"/>
          <w:sz w:val="32"/>
          <w:szCs w:val="32"/>
        </w:rPr>
        <w:t>账</w:t>
      </w:r>
      <w:r w:rsidRPr="00FB668F">
        <w:rPr>
          <w:rFonts w:ascii="仿宋" w:eastAsia="仿宋" w:hAnsi="仿宋"/>
          <w:sz w:val="32"/>
          <w:szCs w:val="32"/>
        </w:rPr>
        <w:t xml:space="preserve">    </w:t>
      </w:r>
      <w:r w:rsidRPr="00FB668F">
        <w:rPr>
          <w:rFonts w:ascii="仿宋" w:eastAsia="仿宋" w:hAnsi="仿宋" w:hint="eastAsia"/>
          <w:sz w:val="32"/>
          <w:szCs w:val="32"/>
        </w:rPr>
        <w:t>号：</w:t>
      </w:r>
      <w:r w:rsidRPr="00FB668F">
        <w:rPr>
          <w:rFonts w:ascii="仿宋" w:eastAsia="仿宋" w:hAnsi="仿宋"/>
          <w:sz w:val="32"/>
          <w:szCs w:val="32"/>
        </w:rPr>
        <w:t>35001686107052512867</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hint="eastAsia"/>
          <w:sz w:val="32"/>
          <w:szCs w:val="32"/>
        </w:rPr>
        <w:t>开户银行：中国建设银行宁德东侨支行</w:t>
      </w:r>
    </w:p>
    <w:p w:rsidR="00D90665" w:rsidRPr="00FB668F" w:rsidRDefault="00D90665" w:rsidP="00560A25">
      <w:pPr>
        <w:widowControl/>
        <w:spacing w:line="600" w:lineRule="exact"/>
        <w:ind w:firstLineChars="250" w:firstLine="803"/>
        <w:jc w:val="left"/>
        <w:rPr>
          <w:rFonts w:ascii="仿宋" w:eastAsia="仿宋" w:hAnsi="仿宋"/>
          <w:sz w:val="32"/>
          <w:szCs w:val="32"/>
        </w:rPr>
      </w:pPr>
      <w:r w:rsidRPr="00FB668F">
        <w:rPr>
          <w:rFonts w:ascii="仿宋" w:eastAsia="仿宋" w:hAnsi="仿宋" w:hint="eastAsia"/>
          <w:b/>
          <w:sz w:val="32"/>
          <w:szCs w:val="32"/>
        </w:rPr>
        <w:t>五、考试时间及地点</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sz w:val="32"/>
          <w:szCs w:val="32"/>
        </w:rPr>
        <w:t>1</w:t>
      </w:r>
      <w:r w:rsidRPr="00FB668F">
        <w:rPr>
          <w:rFonts w:ascii="仿宋" w:eastAsia="仿宋" w:hAnsi="仿宋" w:hint="eastAsia"/>
          <w:sz w:val="32"/>
          <w:szCs w:val="32"/>
        </w:rPr>
        <w:t>、本期考试时间为</w:t>
      </w:r>
      <w:smartTag w:uri="urn:schemas-microsoft-com:office:smarttags" w:element="chsdate">
        <w:smartTagPr>
          <w:attr w:name="IsROCDate" w:val="False"/>
          <w:attr w:name="IsLunarDate" w:val="False"/>
          <w:attr w:name="Day" w:val="28"/>
          <w:attr w:name="Month" w:val="6"/>
          <w:attr w:name="Year" w:val="2017"/>
        </w:smartTagPr>
        <w:r>
          <w:rPr>
            <w:rFonts w:ascii="仿宋" w:eastAsia="仿宋" w:hAnsi="仿宋"/>
            <w:sz w:val="32"/>
            <w:szCs w:val="32"/>
          </w:rPr>
          <w:t>2017</w:t>
        </w:r>
        <w:r w:rsidRPr="00FB668F">
          <w:rPr>
            <w:rFonts w:ascii="仿宋" w:eastAsia="仿宋" w:hAnsi="仿宋" w:hint="eastAsia"/>
            <w:sz w:val="32"/>
            <w:szCs w:val="32"/>
          </w:rPr>
          <w:t>年</w:t>
        </w:r>
        <w:r>
          <w:rPr>
            <w:rFonts w:ascii="仿宋" w:eastAsia="仿宋" w:hAnsi="仿宋"/>
            <w:sz w:val="32"/>
            <w:szCs w:val="32"/>
          </w:rPr>
          <w:t>6</w:t>
        </w:r>
        <w:r w:rsidRPr="00FB668F">
          <w:rPr>
            <w:rFonts w:ascii="仿宋" w:eastAsia="仿宋" w:hAnsi="仿宋" w:hint="eastAsia"/>
            <w:sz w:val="32"/>
            <w:szCs w:val="32"/>
          </w:rPr>
          <w:t>月</w:t>
        </w:r>
        <w:r>
          <w:rPr>
            <w:rFonts w:ascii="仿宋" w:eastAsia="仿宋" w:hAnsi="仿宋"/>
            <w:sz w:val="32"/>
            <w:szCs w:val="32"/>
          </w:rPr>
          <w:t>28</w:t>
        </w:r>
        <w:r w:rsidRPr="00FB668F">
          <w:rPr>
            <w:rFonts w:ascii="仿宋" w:eastAsia="仿宋" w:hAnsi="仿宋" w:hint="eastAsia"/>
            <w:sz w:val="32"/>
            <w:szCs w:val="32"/>
          </w:rPr>
          <w:t>日</w:t>
        </w:r>
      </w:smartTag>
      <w:r w:rsidRPr="00FB668F">
        <w:rPr>
          <w:rFonts w:ascii="仿宋" w:eastAsia="仿宋" w:hAnsi="仿宋" w:hint="eastAsia"/>
          <w:sz w:val="32"/>
          <w:szCs w:val="32"/>
        </w:rPr>
        <w:t>；</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sz w:val="32"/>
          <w:szCs w:val="32"/>
        </w:rPr>
        <w:t>2</w:t>
      </w:r>
      <w:r w:rsidRPr="00FB668F">
        <w:rPr>
          <w:rFonts w:ascii="仿宋" w:eastAsia="仿宋" w:hAnsi="仿宋" w:hint="eastAsia"/>
          <w:sz w:val="32"/>
          <w:szCs w:val="32"/>
        </w:rPr>
        <w:t>、考试地点为</w:t>
      </w:r>
      <w:r>
        <w:rPr>
          <w:rFonts w:ascii="仿宋" w:eastAsia="仿宋" w:hAnsi="仿宋" w:hint="eastAsia"/>
          <w:sz w:val="32"/>
          <w:szCs w:val="32"/>
        </w:rPr>
        <w:t>霞浦第七中学育贤楼五层电脑室</w:t>
      </w:r>
      <w:r w:rsidRPr="00FB668F">
        <w:rPr>
          <w:rFonts w:ascii="仿宋" w:eastAsia="仿宋" w:hAnsi="仿宋" w:hint="eastAsia"/>
          <w:sz w:val="32"/>
          <w:szCs w:val="32"/>
        </w:rPr>
        <w:t>；</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sz w:val="32"/>
          <w:szCs w:val="32"/>
        </w:rPr>
        <w:t>3</w:t>
      </w:r>
      <w:r w:rsidRPr="00FB668F">
        <w:rPr>
          <w:rFonts w:ascii="仿宋" w:eastAsia="仿宋" w:hAnsi="仿宋" w:hint="eastAsia"/>
          <w:sz w:val="32"/>
          <w:szCs w:val="32"/>
        </w:rPr>
        <w:t>、准考证打印时间为</w:t>
      </w:r>
      <w:smartTag w:uri="urn:schemas-microsoft-com:office:smarttags" w:element="chsdate">
        <w:smartTagPr>
          <w:attr w:name="IsROCDate" w:val="False"/>
          <w:attr w:name="IsLunarDate" w:val="False"/>
          <w:attr w:name="Day" w:val="23"/>
          <w:attr w:name="Month" w:val="6"/>
          <w:attr w:name="Year" w:val="2017"/>
        </w:smartTagPr>
        <w:r w:rsidRPr="00FB668F">
          <w:rPr>
            <w:rFonts w:ascii="仿宋" w:eastAsia="仿宋" w:hAnsi="仿宋"/>
            <w:sz w:val="32"/>
            <w:szCs w:val="32"/>
          </w:rPr>
          <w:t>201</w:t>
        </w:r>
        <w:r>
          <w:rPr>
            <w:rFonts w:ascii="仿宋" w:eastAsia="仿宋" w:hAnsi="仿宋"/>
            <w:sz w:val="32"/>
            <w:szCs w:val="32"/>
          </w:rPr>
          <w:t>7</w:t>
        </w:r>
        <w:r w:rsidRPr="00FB668F">
          <w:rPr>
            <w:rFonts w:ascii="仿宋" w:eastAsia="仿宋" w:hAnsi="仿宋" w:hint="eastAsia"/>
            <w:sz w:val="32"/>
            <w:szCs w:val="32"/>
          </w:rPr>
          <w:t>年</w:t>
        </w:r>
        <w:r>
          <w:rPr>
            <w:rFonts w:ascii="仿宋" w:eastAsia="仿宋" w:hAnsi="仿宋"/>
            <w:sz w:val="32"/>
            <w:szCs w:val="32"/>
          </w:rPr>
          <w:t>6</w:t>
        </w:r>
        <w:r w:rsidRPr="00FB668F">
          <w:rPr>
            <w:rFonts w:ascii="仿宋" w:eastAsia="仿宋" w:hAnsi="仿宋" w:hint="eastAsia"/>
            <w:sz w:val="32"/>
            <w:szCs w:val="32"/>
          </w:rPr>
          <w:t>月</w:t>
        </w:r>
        <w:r>
          <w:rPr>
            <w:rFonts w:ascii="仿宋" w:eastAsia="仿宋" w:hAnsi="仿宋"/>
            <w:sz w:val="32"/>
            <w:szCs w:val="32"/>
          </w:rPr>
          <w:t>23</w:t>
        </w:r>
        <w:r w:rsidRPr="00FB668F">
          <w:rPr>
            <w:rFonts w:ascii="仿宋" w:eastAsia="仿宋" w:hAnsi="仿宋" w:hint="eastAsia"/>
            <w:sz w:val="32"/>
            <w:szCs w:val="32"/>
          </w:rPr>
          <w:t>日</w:t>
        </w:r>
      </w:smartTag>
      <w:r w:rsidRPr="00FB668F">
        <w:rPr>
          <w:rFonts w:ascii="仿宋" w:eastAsia="仿宋" w:hAnsi="仿宋" w:hint="eastAsia"/>
          <w:sz w:val="32"/>
          <w:szCs w:val="32"/>
        </w:rPr>
        <w:t>；</w:t>
      </w:r>
    </w:p>
    <w:p w:rsidR="00D90665" w:rsidRPr="00FB668F" w:rsidRDefault="00D90665" w:rsidP="00560A25">
      <w:pPr>
        <w:widowControl/>
        <w:spacing w:line="600" w:lineRule="exact"/>
        <w:ind w:firstLineChars="250" w:firstLine="800"/>
        <w:jc w:val="left"/>
        <w:rPr>
          <w:rFonts w:ascii="仿宋" w:eastAsia="仿宋" w:hAnsi="仿宋"/>
          <w:sz w:val="32"/>
          <w:szCs w:val="32"/>
        </w:rPr>
      </w:pPr>
      <w:r w:rsidRPr="00FB668F">
        <w:rPr>
          <w:rFonts w:ascii="仿宋" w:eastAsia="仿宋" w:hAnsi="仿宋"/>
          <w:sz w:val="32"/>
          <w:szCs w:val="32"/>
        </w:rPr>
        <w:t>4</w:t>
      </w:r>
      <w:r w:rsidRPr="00FB668F">
        <w:rPr>
          <w:rFonts w:ascii="仿宋" w:eastAsia="仿宋" w:hAnsi="仿宋" w:hint="eastAsia"/>
          <w:sz w:val="32"/>
          <w:szCs w:val="32"/>
        </w:rPr>
        <w:t>、考试时须携带身份证及准考证，方可进入考场。</w:t>
      </w:r>
    </w:p>
    <w:p w:rsidR="00D90665" w:rsidRPr="00FB668F" w:rsidRDefault="00D90665" w:rsidP="00560A25">
      <w:pPr>
        <w:widowControl/>
        <w:wordWrap w:val="0"/>
        <w:spacing w:line="300" w:lineRule="atLeast"/>
        <w:ind w:firstLine="644"/>
        <w:jc w:val="left"/>
        <w:rPr>
          <w:rFonts w:ascii="仿宋" w:eastAsia="仿宋" w:hAnsi="仿宋"/>
          <w:b/>
          <w:sz w:val="32"/>
          <w:szCs w:val="32"/>
        </w:rPr>
      </w:pPr>
      <w:r w:rsidRPr="00FB668F">
        <w:rPr>
          <w:rFonts w:ascii="仿宋" w:eastAsia="仿宋" w:hAnsi="仿宋" w:hint="eastAsia"/>
          <w:b/>
          <w:sz w:val="32"/>
          <w:szCs w:val="32"/>
        </w:rPr>
        <w:t>六、成绩管理</w:t>
      </w:r>
    </w:p>
    <w:p w:rsidR="00D90665" w:rsidRPr="00FB668F" w:rsidRDefault="00D90665" w:rsidP="00560A25">
      <w:pPr>
        <w:spacing w:line="600" w:lineRule="exact"/>
        <w:ind w:firstLineChars="200" w:firstLine="640"/>
        <w:rPr>
          <w:rFonts w:ascii="仿宋" w:eastAsia="仿宋" w:hAnsi="仿宋" w:cs="仿宋_GB2312"/>
          <w:sz w:val="32"/>
          <w:szCs w:val="32"/>
        </w:rPr>
      </w:pPr>
      <w:r w:rsidRPr="00FB668F">
        <w:rPr>
          <w:rFonts w:ascii="仿宋" w:eastAsia="仿宋" w:hAnsi="仿宋" w:hint="eastAsia"/>
          <w:sz w:val="32"/>
          <w:szCs w:val="32"/>
        </w:rPr>
        <w:t>考核成绩于考核后十天公布，可登录“福建省建设干部培训中心”（</w:t>
      </w:r>
      <w:hyperlink r:id="rId7" w:history="1">
        <w:r w:rsidRPr="00FB668F">
          <w:rPr>
            <w:rFonts w:ascii="仿宋" w:eastAsia="仿宋" w:hAnsi="仿宋"/>
            <w:sz w:val="32"/>
            <w:szCs w:val="32"/>
          </w:rPr>
          <w:t>http://pxzx.fjjs.gov.cn</w:t>
        </w:r>
      </w:hyperlink>
      <w:r w:rsidRPr="00FB668F">
        <w:rPr>
          <w:rFonts w:ascii="仿宋" w:eastAsia="仿宋" w:hAnsi="仿宋" w:hint="eastAsia"/>
          <w:sz w:val="32"/>
          <w:szCs w:val="32"/>
        </w:rPr>
        <w:t>），右侧“查询窗口”成绩查询处输入身份证号码进行查询。</w:t>
      </w:r>
    </w:p>
    <w:p w:rsidR="00D90665" w:rsidRPr="00FB668F" w:rsidRDefault="00D90665" w:rsidP="00560A25">
      <w:pPr>
        <w:spacing w:line="600" w:lineRule="exact"/>
        <w:ind w:firstLineChars="200" w:firstLine="643"/>
        <w:rPr>
          <w:rFonts w:ascii="仿宋" w:eastAsia="仿宋" w:hAnsi="仿宋" w:cs="仿宋"/>
          <w:b/>
          <w:sz w:val="32"/>
          <w:szCs w:val="32"/>
        </w:rPr>
      </w:pPr>
      <w:r w:rsidRPr="00FB668F">
        <w:rPr>
          <w:rFonts w:ascii="仿宋" w:eastAsia="仿宋" w:hAnsi="仿宋" w:cs="仿宋" w:hint="eastAsia"/>
          <w:b/>
          <w:sz w:val="32"/>
          <w:szCs w:val="32"/>
        </w:rPr>
        <w:t>七、其它事项</w:t>
      </w:r>
    </w:p>
    <w:p w:rsidR="00D90665" w:rsidRPr="00FB668F" w:rsidRDefault="00D90665" w:rsidP="00560A25">
      <w:pPr>
        <w:ind w:firstLineChars="200" w:firstLine="640"/>
        <w:rPr>
          <w:rFonts w:ascii="仿宋" w:eastAsia="仿宋" w:hAnsi="仿宋" w:cs="仿宋"/>
          <w:sz w:val="32"/>
          <w:szCs w:val="32"/>
        </w:rPr>
      </w:pPr>
      <w:r w:rsidRPr="00FB668F">
        <w:rPr>
          <w:rFonts w:ascii="仿宋" w:eastAsia="仿宋" w:hAnsi="仿宋" w:cs="仿宋" w:hint="eastAsia"/>
          <w:sz w:val="32"/>
          <w:szCs w:val="32"/>
        </w:rPr>
        <w:t>请参考人员所在的企业严格做好考前培训组织工作，并按照施工现场专业人员岗位培训考核评价要求执行。</w:t>
      </w:r>
    </w:p>
    <w:p w:rsidR="00D90665" w:rsidRDefault="00D90665" w:rsidP="00323B43"/>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Default="00D90665" w:rsidP="0083382E">
      <w:pPr>
        <w:rPr>
          <w:rFonts w:ascii="黑体" w:eastAsia="黑体"/>
          <w:sz w:val="32"/>
          <w:szCs w:val="32"/>
        </w:rPr>
      </w:pPr>
    </w:p>
    <w:p w:rsidR="00D90665" w:rsidRPr="00D6386A" w:rsidRDefault="00D90665" w:rsidP="0083382E">
      <w:pPr>
        <w:rPr>
          <w:rFonts w:ascii="黑体" w:eastAsia="黑体"/>
          <w:sz w:val="32"/>
          <w:szCs w:val="32"/>
        </w:rPr>
      </w:pPr>
      <w:r w:rsidRPr="00D6386A">
        <w:rPr>
          <w:rFonts w:ascii="黑体" w:eastAsia="黑体" w:hint="eastAsia"/>
          <w:sz w:val="32"/>
          <w:szCs w:val="32"/>
        </w:rPr>
        <w:t>表一：职职业岗位对应的土建类本专业、相关专业</w:t>
      </w:r>
    </w:p>
    <w:tbl>
      <w:tblPr>
        <w:tblpPr w:leftFromText="180" w:rightFromText="180" w:vertAnchor="page" w:horzAnchor="margin" w:tblpY="28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1260"/>
        <w:gridCol w:w="3420"/>
        <w:gridCol w:w="3374"/>
      </w:tblGrid>
      <w:tr w:rsidR="00D90665" w:rsidRPr="00D6386A" w:rsidTr="00717AC5">
        <w:trPr>
          <w:trHeight w:val="772"/>
        </w:trPr>
        <w:tc>
          <w:tcPr>
            <w:tcW w:w="468" w:type="dxa"/>
            <w:tcBorders>
              <w:bottom w:val="single" w:sz="12" w:space="0" w:color="000000"/>
              <w:right w:val="single" w:sz="12" w:space="0" w:color="000000"/>
            </w:tcBorders>
            <w:vAlign w:val="center"/>
          </w:tcPr>
          <w:p w:rsidR="00D90665" w:rsidRPr="00717AC5" w:rsidRDefault="00D90665" w:rsidP="00717AC5">
            <w:pPr>
              <w:jc w:val="center"/>
              <w:rPr>
                <w:b/>
                <w:bCs/>
                <w:sz w:val="18"/>
                <w:szCs w:val="18"/>
              </w:rPr>
            </w:pPr>
            <w:r w:rsidRPr="00717AC5">
              <w:rPr>
                <w:rFonts w:hint="eastAsia"/>
                <w:b/>
                <w:bCs/>
                <w:sz w:val="18"/>
                <w:szCs w:val="18"/>
              </w:rPr>
              <w:t>序号</w:t>
            </w:r>
          </w:p>
        </w:tc>
        <w:tc>
          <w:tcPr>
            <w:tcW w:w="1260" w:type="dxa"/>
            <w:tcBorders>
              <w:bottom w:val="single" w:sz="12" w:space="0" w:color="000000"/>
            </w:tcBorders>
            <w:vAlign w:val="center"/>
          </w:tcPr>
          <w:p w:rsidR="00D90665" w:rsidRPr="00717AC5" w:rsidRDefault="00D90665" w:rsidP="00717AC5">
            <w:pPr>
              <w:jc w:val="center"/>
              <w:rPr>
                <w:b/>
                <w:bCs/>
                <w:sz w:val="18"/>
                <w:szCs w:val="18"/>
              </w:rPr>
            </w:pPr>
            <w:r w:rsidRPr="00717AC5">
              <w:rPr>
                <w:rFonts w:hint="eastAsia"/>
                <w:b/>
                <w:bCs/>
                <w:sz w:val="18"/>
                <w:szCs w:val="18"/>
              </w:rPr>
              <w:t>学历层次</w:t>
            </w:r>
          </w:p>
        </w:tc>
        <w:tc>
          <w:tcPr>
            <w:tcW w:w="3420" w:type="dxa"/>
            <w:tcBorders>
              <w:bottom w:val="single" w:sz="12" w:space="0" w:color="000000"/>
            </w:tcBorders>
            <w:vAlign w:val="center"/>
          </w:tcPr>
          <w:p w:rsidR="00D90665" w:rsidRPr="00717AC5" w:rsidRDefault="00D90665" w:rsidP="00717AC5">
            <w:pPr>
              <w:jc w:val="center"/>
              <w:rPr>
                <w:b/>
                <w:bCs/>
                <w:sz w:val="18"/>
                <w:szCs w:val="18"/>
              </w:rPr>
            </w:pPr>
            <w:r w:rsidRPr="00717AC5">
              <w:rPr>
                <w:rFonts w:hint="eastAsia"/>
                <w:b/>
                <w:bCs/>
                <w:sz w:val="18"/>
                <w:szCs w:val="18"/>
              </w:rPr>
              <w:t>施工员、质量员、标准员、安全员、</w:t>
            </w:r>
          </w:p>
          <w:p w:rsidR="00D90665" w:rsidRPr="00717AC5" w:rsidRDefault="00D90665" w:rsidP="00717AC5">
            <w:pPr>
              <w:jc w:val="center"/>
              <w:rPr>
                <w:b/>
                <w:bCs/>
                <w:sz w:val="18"/>
                <w:szCs w:val="18"/>
              </w:rPr>
            </w:pPr>
            <w:r w:rsidRPr="00717AC5">
              <w:rPr>
                <w:rFonts w:hint="eastAsia"/>
                <w:b/>
                <w:bCs/>
                <w:sz w:val="18"/>
                <w:szCs w:val="18"/>
              </w:rPr>
              <w:t>机械员</w:t>
            </w:r>
          </w:p>
        </w:tc>
        <w:tc>
          <w:tcPr>
            <w:tcW w:w="3374" w:type="dxa"/>
            <w:tcBorders>
              <w:bottom w:val="single" w:sz="12" w:space="0" w:color="000000"/>
            </w:tcBorders>
            <w:vAlign w:val="center"/>
          </w:tcPr>
          <w:p w:rsidR="00D90665" w:rsidRPr="00717AC5" w:rsidRDefault="00D90665" w:rsidP="00717AC5">
            <w:pPr>
              <w:jc w:val="center"/>
              <w:rPr>
                <w:b/>
                <w:bCs/>
                <w:sz w:val="18"/>
                <w:szCs w:val="18"/>
              </w:rPr>
            </w:pPr>
            <w:r w:rsidRPr="00717AC5">
              <w:rPr>
                <w:rFonts w:hint="eastAsia"/>
                <w:b/>
                <w:bCs/>
                <w:sz w:val="18"/>
                <w:szCs w:val="18"/>
              </w:rPr>
              <w:t>材料员、劳务员、资料员</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1</w:t>
            </w:r>
          </w:p>
        </w:tc>
        <w:tc>
          <w:tcPr>
            <w:tcW w:w="1260" w:type="dxa"/>
            <w:vAlign w:val="center"/>
          </w:tcPr>
          <w:p w:rsidR="00D90665" w:rsidRPr="00717AC5" w:rsidRDefault="00D90665" w:rsidP="00717AC5">
            <w:pPr>
              <w:rPr>
                <w:sz w:val="18"/>
                <w:szCs w:val="18"/>
              </w:rPr>
            </w:pPr>
            <w:r w:rsidRPr="00717AC5">
              <w:rPr>
                <w:rFonts w:hint="eastAsia"/>
                <w:sz w:val="18"/>
                <w:szCs w:val="18"/>
              </w:rPr>
              <w:t>土建类研究生本专业</w:t>
            </w:r>
          </w:p>
        </w:tc>
        <w:tc>
          <w:tcPr>
            <w:tcW w:w="3420" w:type="dxa"/>
            <w:vAlign w:val="center"/>
          </w:tcPr>
          <w:p w:rsidR="00D90665" w:rsidRPr="00717AC5" w:rsidRDefault="00D90665" w:rsidP="00717AC5">
            <w:pPr>
              <w:rPr>
                <w:sz w:val="18"/>
                <w:szCs w:val="18"/>
              </w:rPr>
            </w:pPr>
            <w:r w:rsidRPr="00717AC5">
              <w:rPr>
                <w:rFonts w:hint="eastAsia"/>
                <w:sz w:val="18"/>
                <w:szCs w:val="18"/>
              </w:rPr>
              <w:t>土木工程（一级学科）、建筑与土木工程（工程硕士）</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土木工程（一级学科）、管理科学与工程、建筑与土木工程（工程硕士）</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2</w:t>
            </w:r>
          </w:p>
        </w:tc>
        <w:tc>
          <w:tcPr>
            <w:tcW w:w="1260" w:type="dxa"/>
            <w:vAlign w:val="center"/>
          </w:tcPr>
          <w:p w:rsidR="00D90665" w:rsidRPr="00717AC5" w:rsidRDefault="00D90665" w:rsidP="00717AC5">
            <w:pPr>
              <w:rPr>
                <w:sz w:val="18"/>
                <w:szCs w:val="18"/>
              </w:rPr>
            </w:pPr>
            <w:r w:rsidRPr="00717AC5">
              <w:rPr>
                <w:rFonts w:hint="eastAsia"/>
                <w:sz w:val="18"/>
                <w:szCs w:val="18"/>
              </w:rPr>
              <w:t>土建类本科本专业</w:t>
            </w:r>
          </w:p>
        </w:tc>
        <w:tc>
          <w:tcPr>
            <w:tcW w:w="3420" w:type="dxa"/>
            <w:vAlign w:val="center"/>
          </w:tcPr>
          <w:p w:rsidR="00D90665" w:rsidRPr="00717AC5" w:rsidRDefault="00D90665" w:rsidP="00717AC5">
            <w:pPr>
              <w:rPr>
                <w:sz w:val="18"/>
                <w:szCs w:val="18"/>
              </w:rPr>
            </w:pPr>
            <w:r w:rsidRPr="00717AC5">
              <w:rPr>
                <w:rFonts w:hint="eastAsia"/>
                <w:sz w:val="18"/>
                <w:szCs w:val="18"/>
              </w:rPr>
              <w:t>土木工程、建筑环境与设备工程、给水排水工程、工程管理</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土木工程、建筑环境与设备工程、给水排水工程、工程管理</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3</w:t>
            </w:r>
          </w:p>
        </w:tc>
        <w:tc>
          <w:tcPr>
            <w:tcW w:w="1260" w:type="dxa"/>
            <w:vAlign w:val="center"/>
          </w:tcPr>
          <w:p w:rsidR="00D90665" w:rsidRPr="00717AC5" w:rsidRDefault="00D90665" w:rsidP="00717AC5">
            <w:pPr>
              <w:rPr>
                <w:sz w:val="18"/>
                <w:szCs w:val="18"/>
              </w:rPr>
            </w:pPr>
            <w:r w:rsidRPr="00717AC5">
              <w:rPr>
                <w:rFonts w:hint="eastAsia"/>
                <w:sz w:val="18"/>
                <w:szCs w:val="18"/>
              </w:rPr>
              <w:t>土建类专科本专业</w:t>
            </w:r>
          </w:p>
        </w:tc>
        <w:tc>
          <w:tcPr>
            <w:tcW w:w="3420" w:type="dxa"/>
            <w:vAlign w:val="center"/>
          </w:tcPr>
          <w:p w:rsidR="00D90665" w:rsidRPr="00717AC5" w:rsidRDefault="00D90665" w:rsidP="00717AC5">
            <w:pPr>
              <w:rPr>
                <w:sz w:val="18"/>
                <w:szCs w:val="18"/>
              </w:rPr>
            </w:pPr>
            <w:r w:rsidRPr="00717AC5">
              <w:rPr>
                <w:rFonts w:hint="eastAsia"/>
                <w:sz w:val="18"/>
                <w:szCs w:val="18"/>
              </w:rPr>
              <w:t>建筑设计类、土建施工类、建筑设备类、工程管理类、市政工程类</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建筑设计类、土建施工类、建筑设备类、工程管理类、市政工程类、房地产类</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4</w:t>
            </w:r>
          </w:p>
        </w:tc>
        <w:tc>
          <w:tcPr>
            <w:tcW w:w="1260" w:type="dxa"/>
            <w:vAlign w:val="center"/>
          </w:tcPr>
          <w:p w:rsidR="00D90665" w:rsidRPr="00717AC5" w:rsidRDefault="00D90665" w:rsidP="00717AC5">
            <w:pPr>
              <w:rPr>
                <w:sz w:val="18"/>
                <w:szCs w:val="18"/>
              </w:rPr>
            </w:pPr>
            <w:r w:rsidRPr="00717AC5">
              <w:rPr>
                <w:rFonts w:hint="eastAsia"/>
                <w:sz w:val="18"/>
                <w:szCs w:val="18"/>
              </w:rPr>
              <w:t>土建类研究生相关专业</w:t>
            </w:r>
          </w:p>
        </w:tc>
        <w:tc>
          <w:tcPr>
            <w:tcW w:w="3420" w:type="dxa"/>
            <w:vAlign w:val="center"/>
          </w:tcPr>
          <w:p w:rsidR="00D90665" w:rsidRPr="00717AC5" w:rsidRDefault="00D90665" w:rsidP="00717AC5">
            <w:pPr>
              <w:rPr>
                <w:sz w:val="18"/>
                <w:szCs w:val="18"/>
              </w:rPr>
            </w:pPr>
            <w:r w:rsidRPr="00717AC5">
              <w:rPr>
                <w:rFonts w:hint="eastAsia"/>
                <w:sz w:val="18"/>
                <w:szCs w:val="18"/>
              </w:rPr>
              <w:t>建筑学（一级学科）、管理科学与工程</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建筑学（一级学科）</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5</w:t>
            </w:r>
          </w:p>
        </w:tc>
        <w:tc>
          <w:tcPr>
            <w:tcW w:w="1260" w:type="dxa"/>
            <w:vAlign w:val="center"/>
          </w:tcPr>
          <w:p w:rsidR="00D90665" w:rsidRPr="00717AC5" w:rsidRDefault="00D90665" w:rsidP="00717AC5">
            <w:pPr>
              <w:rPr>
                <w:sz w:val="18"/>
                <w:szCs w:val="18"/>
              </w:rPr>
            </w:pPr>
            <w:r w:rsidRPr="00717AC5">
              <w:rPr>
                <w:rFonts w:hint="eastAsia"/>
                <w:sz w:val="18"/>
                <w:szCs w:val="18"/>
              </w:rPr>
              <w:t>土建类本科相关专业</w:t>
            </w:r>
          </w:p>
        </w:tc>
        <w:tc>
          <w:tcPr>
            <w:tcW w:w="3420" w:type="dxa"/>
            <w:vAlign w:val="center"/>
          </w:tcPr>
          <w:p w:rsidR="00D90665" w:rsidRPr="00717AC5" w:rsidRDefault="00D90665" w:rsidP="00717AC5">
            <w:pPr>
              <w:rPr>
                <w:sz w:val="18"/>
                <w:szCs w:val="18"/>
              </w:rPr>
            </w:pPr>
            <w:r w:rsidRPr="00717AC5">
              <w:rPr>
                <w:rFonts w:hint="eastAsia"/>
                <w:sz w:val="18"/>
                <w:szCs w:val="18"/>
              </w:rPr>
              <w:t>建筑学、城市规划</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建筑学、城市规划、电气工程及其自动化</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6</w:t>
            </w:r>
          </w:p>
        </w:tc>
        <w:tc>
          <w:tcPr>
            <w:tcW w:w="1260" w:type="dxa"/>
            <w:vAlign w:val="center"/>
          </w:tcPr>
          <w:p w:rsidR="00D90665" w:rsidRPr="00717AC5" w:rsidRDefault="00D90665" w:rsidP="00717AC5">
            <w:pPr>
              <w:rPr>
                <w:sz w:val="18"/>
                <w:szCs w:val="18"/>
              </w:rPr>
            </w:pPr>
            <w:r w:rsidRPr="00717AC5">
              <w:rPr>
                <w:rFonts w:hint="eastAsia"/>
                <w:sz w:val="18"/>
                <w:szCs w:val="18"/>
              </w:rPr>
              <w:t>土建类专科相关专业</w:t>
            </w:r>
          </w:p>
        </w:tc>
        <w:tc>
          <w:tcPr>
            <w:tcW w:w="3420" w:type="dxa"/>
            <w:vAlign w:val="center"/>
          </w:tcPr>
          <w:p w:rsidR="00D90665" w:rsidRPr="00717AC5" w:rsidRDefault="00D90665" w:rsidP="00717AC5">
            <w:pPr>
              <w:rPr>
                <w:sz w:val="18"/>
                <w:szCs w:val="18"/>
              </w:rPr>
            </w:pPr>
            <w:r w:rsidRPr="00717AC5">
              <w:rPr>
                <w:rFonts w:hint="eastAsia"/>
                <w:sz w:val="18"/>
                <w:szCs w:val="18"/>
              </w:rPr>
              <w:t>城镇规划与管理类、房地产类、公路监理、道路桥梁工程技术、高速铁道技术、电气化铁道技术、铁道工程技术、城市轨道交通工程技术、港口工程技术、管道工程技术、管道工程施工、水利工程与管理类</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城镇规划与管理类、房地产类、公路监理、道路桥梁工程技术、高速铁道技术、电气化铁道技术、铁道工程技术、城市轨道交通工程技术、港口工程技术、管道工程技术、管道工程施工、水利工程与管理类</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
                <w:bCs/>
                <w:sz w:val="18"/>
                <w:szCs w:val="18"/>
              </w:rPr>
              <w:t>7</w:t>
            </w:r>
          </w:p>
        </w:tc>
        <w:tc>
          <w:tcPr>
            <w:tcW w:w="1260" w:type="dxa"/>
            <w:vAlign w:val="center"/>
          </w:tcPr>
          <w:p w:rsidR="00D90665" w:rsidRPr="00717AC5" w:rsidRDefault="00D90665" w:rsidP="00717AC5">
            <w:pPr>
              <w:rPr>
                <w:sz w:val="18"/>
                <w:szCs w:val="18"/>
              </w:rPr>
            </w:pPr>
            <w:r w:rsidRPr="00717AC5">
              <w:rPr>
                <w:rFonts w:hint="eastAsia"/>
                <w:sz w:val="18"/>
                <w:szCs w:val="18"/>
              </w:rPr>
              <w:t>土建类中职本专业</w:t>
            </w:r>
          </w:p>
        </w:tc>
        <w:tc>
          <w:tcPr>
            <w:tcW w:w="3420" w:type="dxa"/>
            <w:vAlign w:val="center"/>
          </w:tcPr>
          <w:p w:rsidR="00D90665" w:rsidRPr="00717AC5" w:rsidRDefault="00D90665" w:rsidP="00717AC5">
            <w:pPr>
              <w:rPr>
                <w:sz w:val="18"/>
                <w:szCs w:val="18"/>
              </w:rPr>
            </w:pPr>
            <w:r w:rsidRPr="00717AC5">
              <w:rPr>
                <w:rFonts w:hint="eastAsia"/>
                <w:sz w:val="18"/>
                <w:szCs w:val="18"/>
              </w:rPr>
              <w:t>建筑工程施工、建筑装饰、古建筑修缮与仿建、土建工程检测、建筑设备安装、供热通风与空调施工运行、给排水工程施工与运行、楼宇智能化设备安装与运行</w:t>
            </w:r>
          </w:p>
        </w:tc>
        <w:tc>
          <w:tcPr>
            <w:tcW w:w="3374" w:type="dxa"/>
            <w:tcBorders>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建筑工程施工、建筑装饰、城镇建设、工程造价、古建筑修缮与仿建、土建工程检测、建筑设备安装、供热通风与空调施工运行、给排水工程施工与运行、工程施工机械运用与维修</w:t>
            </w:r>
          </w:p>
        </w:tc>
      </w:tr>
      <w:tr w:rsidR="00D90665" w:rsidRPr="00D6386A" w:rsidTr="00717AC5">
        <w:tc>
          <w:tcPr>
            <w:tcW w:w="468" w:type="dxa"/>
            <w:tcBorders>
              <w:right w:val="single" w:sz="12" w:space="0" w:color="000000"/>
            </w:tcBorders>
            <w:vAlign w:val="center"/>
          </w:tcPr>
          <w:p w:rsidR="00D90665" w:rsidRPr="00717AC5" w:rsidRDefault="00D90665" w:rsidP="00717AC5">
            <w:pPr>
              <w:jc w:val="center"/>
              <w:rPr>
                <w:b/>
                <w:bCs/>
                <w:sz w:val="18"/>
                <w:szCs w:val="18"/>
              </w:rPr>
            </w:pPr>
            <w:r w:rsidRPr="00717AC5">
              <w:rPr>
                <w:bCs/>
                <w:sz w:val="18"/>
                <w:szCs w:val="18"/>
              </w:rPr>
              <w:t>8</w:t>
            </w:r>
          </w:p>
        </w:tc>
        <w:tc>
          <w:tcPr>
            <w:tcW w:w="1260" w:type="dxa"/>
            <w:tcBorders>
              <w:top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土建类中职相关专业</w:t>
            </w:r>
          </w:p>
        </w:tc>
        <w:tc>
          <w:tcPr>
            <w:tcW w:w="3420" w:type="dxa"/>
            <w:tcBorders>
              <w:top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城镇建设、道路与桥梁工程施工、市政工程施工、铁道施工与养护、水电工程建筑施工</w:t>
            </w:r>
          </w:p>
        </w:tc>
        <w:tc>
          <w:tcPr>
            <w:tcW w:w="3374" w:type="dxa"/>
            <w:tcBorders>
              <w:top w:val="single" w:sz="6" w:space="0" w:color="000000"/>
              <w:left w:val="single" w:sz="6" w:space="0" w:color="000000"/>
            </w:tcBorders>
            <w:vAlign w:val="center"/>
          </w:tcPr>
          <w:p w:rsidR="00D90665" w:rsidRPr="00717AC5" w:rsidRDefault="00D90665" w:rsidP="00717AC5">
            <w:pPr>
              <w:rPr>
                <w:b/>
                <w:bCs/>
                <w:sz w:val="18"/>
                <w:szCs w:val="18"/>
              </w:rPr>
            </w:pPr>
            <w:r w:rsidRPr="00717AC5">
              <w:rPr>
                <w:rFonts w:hint="eastAsia"/>
                <w:bCs/>
                <w:sz w:val="18"/>
                <w:szCs w:val="18"/>
              </w:rPr>
              <w:t>道路与桥梁工程施工、铁道施工与养护、水电工程建筑施工、市政工程施工、物业管理、房地产营销与管理</w:t>
            </w:r>
          </w:p>
        </w:tc>
      </w:tr>
    </w:tbl>
    <w:p w:rsidR="00D90665" w:rsidRDefault="00D90665" w:rsidP="0083382E">
      <w:pPr>
        <w:rPr>
          <w:rFonts w:ascii="黑体" w:eastAsia="黑体"/>
          <w:sz w:val="32"/>
          <w:szCs w:val="32"/>
        </w:rPr>
      </w:pPr>
    </w:p>
    <w:tbl>
      <w:tblPr>
        <w:tblpPr w:leftFromText="180" w:rightFromText="180" w:vertAnchor="page" w:horzAnchor="margin" w:tblpY="120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260"/>
        <w:gridCol w:w="1440"/>
        <w:gridCol w:w="1080"/>
        <w:gridCol w:w="1260"/>
        <w:gridCol w:w="1214"/>
      </w:tblGrid>
      <w:tr w:rsidR="00D90665" w:rsidRPr="00210999" w:rsidTr="00717AC5">
        <w:tc>
          <w:tcPr>
            <w:tcW w:w="2268" w:type="dxa"/>
            <w:vAlign w:val="center"/>
          </w:tcPr>
          <w:p w:rsidR="00D90665" w:rsidRPr="00717AC5" w:rsidRDefault="00D90665" w:rsidP="00717AC5">
            <w:pPr>
              <w:jc w:val="center"/>
              <w:rPr>
                <w:b/>
                <w:sz w:val="18"/>
                <w:szCs w:val="18"/>
              </w:rPr>
            </w:pPr>
            <w:r w:rsidRPr="00717AC5">
              <w:rPr>
                <w:rFonts w:hint="eastAsia"/>
                <w:b/>
                <w:sz w:val="18"/>
                <w:szCs w:val="18"/>
              </w:rPr>
              <w:t>岗位名称</w:t>
            </w:r>
          </w:p>
        </w:tc>
        <w:tc>
          <w:tcPr>
            <w:tcW w:w="1260" w:type="dxa"/>
            <w:vAlign w:val="center"/>
          </w:tcPr>
          <w:p w:rsidR="00D90665" w:rsidRPr="00717AC5" w:rsidRDefault="00D90665" w:rsidP="00717AC5">
            <w:pPr>
              <w:jc w:val="center"/>
              <w:rPr>
                <w:b/>
                <w:sz w:val="18"/>
                <w:szCs w:val="18"/>
              </w:rPr>
            </w:pPr>
            <w:r w:rsidRPr="00717AC5">
              <w:rPr>
                <w:rFonts w:hint="eastAsia"/>
                <w:b/>
                <w:sz w:val="18"/>
                <w:szCs w:val="18"/>
              </w:rPr>
              <w:t>土建类本专业专科及以上学历</w:t>
            </w:r>
          </w:p>
        </w:tc>
        <w:tc>
          <w:tcPr>
            <w:tcW w:w="1440" w:type="dxa"/>
            <w:vAlign w:val="center"/>
          </w:tcPr>
          <w:p w:rsidR="00D90665" w:rsidRPr="00717AC5" w:rsidRDefault="00D90665" w:rsidP="00717AC5">
            <w:pPr>
              <w:jc w:val="center"/>
              <w:rPr>
                <w:b/>
                <w:sz w:val="18"/>
                <w:szCs w:val="18"/>
              </w:rPr>
            </w:pPr>
            <w:r w:rsidRPr="00717AC5">
              <w:rPr>
                <w:rFonts w:hint="eastAsia"/>
                <w:b/>
                <w:sz w:val="18"/>
                <w:szCs w:val="18"/>
              </w:rPr>
              <w:t>土建类相关专业专科及以上学历</w:t>
            </w:r>
          </w:p>
        </w:tc>
        <w:tc>
          <w:tcPr>
            <w:tcW w:w="1080" w:type="dxa"/>
            <w:vAlign w:val="center"/>
          </w:tcPr>
          <w:p w:rsidR="00D90665" w:rsidRPr="00717AC5" w:rsidRDefault="00D90665" w:rsidP="00717AC5">
            <w:pPr>
              <w:jc w:val="center"/>
              <w:rPr>
                <w:b/>
                <w:sz w:val="18"/>
                <w:szCs w:val="18"/>
              </w:rPr>
            </w:pPr>
            <w:r w:rsidRPr="00717AC5">
              <w:rPr>
                <w:rFonts w:hint="eastAsia"/>
                <w:b/>
                <w:sz w:val="18"/>
                <w:szCs w:val="18"/>
              </w:rPr>
              <w:t>土建类本专业中职学历</w:t>
            </w:r>
          </w:p>
        </w:tc>
        <w:tc>
          <w:tcPr>
            <w:tcW w:w="1260" w:type="dxa"/>
            <w:vAlign w:val="center"/>
          </w:tcPr>
          <w:p w:rsidR="00D90665" w:rsidRPr="00717AC5" w:rsidRDefault="00D90665" w:rsidP="00717AC5">
            <w:pPr>
              <w:jc w:val="center"/>
              <w:rPr>
                <w:b/>
                <w:sz w:val="18"/>
                <w:szCs w:val="18"/>
              </w:rPr>
            </w:pPr>
            <w:r w:rsidRPr="00717AC5">
              <w:rPr>
                <w:rFonts w:hint="eastAsia"/>
                <w:b/>
                <w:sz w:val="18"/>
                <w:szCs w:val="18"/>
              </w:rPr>
              <w:t>土建类相关专业中职学历</w:t>
            </w:r>
          </w:p>
        </w:tc>
        <w:tc>
          <w:tcPr>
            <w:tcW w:w="1214" w:type="dxa"/>
            <w:vAlign w:val="center"/>
          </w:tcPr>
          <w:p w:rsidR="00D90665" w:rsidRPr="00717AC5" w:rsidRDefault="00D90665" w:rsidP="00717AC5">
            <w:pPr>
              <w:jc w:val="center"/>
              <w:rPr>
                <w:b/>
                <w:sz w:val="18"/>
                <w:szCs w:val="18"/>
              </w:rPr>
            </w:pPr>
            <w:r w:rsidRPr="00717AC5">
              <w:rPr>
                <w:rFonts w:hint="eastAsia"/>
                <w:b/>
                <w:sz w:val="18"/>
                <w:szCs w:val="18"/>
              </w:rPr>
              <w:t>非土建类中职及以上学历</w:t>
            </w:r>
          </w:p>
        </w:tc>
      </w:tr>
      <w:tr w:rsidR="00D90665" w:rsidRPr="00210999" w:rsidTr="00717AC5">
        <w:trPr>
          <w:trHeight w:val="464"/>
        </w:trPr>
        <w:tc>
          <w:tcPr>
            <w:tcW w:w="2268" w:type="dxa"/>
            <w:vAlign w:val="center"/>
          </w:tcPr>
          <w:p w:rsidR="00D90665" w:rsidRPr="00717AC5" w:rsidRDefault="00D90665" w:rsidP="00717AC5">
            <w:pPr>
              <w:jc w:val="center"/>
              <w:rPr>
                <w:sz w:val="18"/>
                <w:szCs w:val="18"/>
              </w:rPr>
            </w:pPr>
            <w:r w:rsidRPr="00717AC5">
              <w:rPr>
                <w:rFonts w:hint="eastAsia"/>
                <w:sz w:val="18"/>
                <w:szCs w:val="18"/>
              </w:rPr>
              <w:t>施工员、质量员、安全员、标准员、机械员</w:t>
            </w:r>
          </w:p>
        </w:tc>
        <w:tc>
          <w:tcPr>
            <w:tcW w:w="1260" w:type="dxa"/>
            <w:vAlign w:val="center"/>
          </w:tcPr>
          <w:p w:rsidR="00D90665" w:rsidRPr="00717AC5" w:rsidRDefault="00D90665" w:rsidP="00717AC5">
            <w:pPr>
              <w:jc w:val="center"/>
              <w:rPr>
                <w:sz w:val="18"/>
                <w:szCs w:val="18"/>
              </w:rPr>
            </w:pPr>
            <w:r w:rsidRPr="00717AC5">
              <w:rPr>
                <w:sz w:val="18"/>
                <w:szCs w:val="18"/>
              </w:rPr>
              <w:t>1</w:t>
            </w:r>
          </w:p>
        </w:tc>
        <w:tc>
          <w:tcPr>
            <w:tcW w:w="1440" w:type="dxa"/>
            <w:vAlign w:val="center"/>
          </w:tcPr>
          <w:p w:rsidR="00D90665" w:rsidRPr="00717AC5" w:rsidRDefault="00D90665" w:rsidP="00717AC5">
            <w:pPr>
              <w:jc w:val="center"/>
              <w:rPr>
                <w:sz w:val="18"/>
                <w:szCs w:val="18"/>
              </w:rPr>
            </w:pPr>
            <w:r w:rsidRPr="00717AC5">
              <w:rPr>
                <w:sz w:val="18"/>
                <w:szCs w:val="18"/>
              </w:rPr>
              <w:t>2</w:t>
            </w:r>
          </w:p>
        </w:tc>
        <w:tc>
          <w:tcPr>
            <w:tcW w:w="1080" w:type="dxa"/>
            <w:vAlign w:val="center"/>
          </w:tcPr>
          <w:p w:rsidR="00D90665" w:rsidRPr="00717AC5" w:rsidRDefault="00D90665" w:rsidP="00717AC5">
            <w:pPr>
              <w:jc w:val="center"/>
              <w:rPr>
                <w:sz w:val="18"/>
                <w:szCs w:val="18"/>
              </w:rPr>
            </w:pPr>
            <w:r w:rsidRPr="00717AC5">
              <w:rPr>
                <w:sz w:val="18"/>
                <w:szCs w:val="18"/>
              </w:rPr>
              <w:t>3</w:t>
            </w:r>
          </w:p>
        </w:tc>
        <w:tc>
          <w:tcPr>
            <w:tcW w:w="1260" w:type="dxa"/>
            <w:vAlign w:val="center"/>
          </w:tcPr>
          <w:p w:rsidR="00D90665" w:rsidRPr="00717AC5" w:rsidRDefault="00D90665" w:rsidP="00717AC5">
            <w:pPr>
              <w:jc w:val="center"/>
              <w:rPr>
                <w:sz w:val="18"/>
                <w:szCs w:val="18"/>
              </w:rPr>
            </w:pPr>
            <w:r w:rsidRPr="00717AC5">
              <w:rPr>
                <w:sz w:val="18"/>
                <w:szCs w:val="18"/>
              </w:rPr>
              <w:t>4</w:t>
            </w:r>
          </w:p>
        </w:tc>
        <w:tc>
          <w:tcPr>
            <w:tcW w:w="1214" w:type="dxa"/>
            <w:vAlign w:val="center"/>
          </w:tcPr>
          <w:p w:rsidR="00D90665" w:rsidRPr="00717AC5" w:rsidRDefault="00D90665" w:rsidP="00717AC5">
            <w:pPr>
              <w:jc w:val="center"/>
              <w:rPr>
                <w:sz w:val="18"/>
                <w:szCs w:val="18"/>
              </w:rPr>
            </w:pPr>
            <w:r w:rsidRPr="00717AC5">
              <w:rPr>
                <w:rFonts w:hint="eastAsia"/>
                <w:sz w:val="18"/>
                <w:szCs w:val="18"/>
              </w:rPr>
              <w:t>－</w:t>
            </w:r>
          </w:p>
        </w:tc>
      </w:tr>
      <w:tr w:rsidR="00D90665" w:rsidRPr="00210999" w:rsidTr="00717AC5">
        <w:trPr>
          <w:trHeight w:val="458"/>
        </w:trPr>
        <w:tc>
          <w:tcPr>
            <w:tcW w:w="2268" w:type="dxa"/>
            <w:vAlign w:val="center"/>
          </w:tcPr>
          <w:p w:rsidR="00D90665" w:rsidRPr="00717AC5" w:rsidRDefault="00D90665" w:rsidP="00717AC5">
            <w:pPr>
              <w:jc w:val="center"/>
              <w:rPr>
                <w:sz w:val="18"/>
                <w:szCs w:val="18"/>
              </w:rPr>
            </w:pPr>
            <w:r w:rsidRPr="00717AC5">
              <w:rPr>
                <w:rFonts w:hint="eastAsia"/>
                <w:sz w:val="18"/>
                <w:szCs w:val="18"/>
              </w:rPr>
              <w:t>材料员、劳务员、资料员</w:t>
            </w:r>
          </w:p>
        </w:tc>
        <w:tc>
          <w:tcPr>
            <w:tcW w:w="1260" w:type="dxa"/>
            <w:vAlign w:val="center"/>
          </w:tcPr>
          <w:p w:rsidR="00D90665" w:rsidRPr="00717AC5" w:rsidRDefault="00D90665" w:rsidP="00717AC5">
            <w:pPr>
              <w:jc w:val="center"/>
              <w:rPr>
                <w:sz w:val="18"/>
                <w:szCs w:val="18"/>
              </w:rPr>
            </w:pPr>
            <w:r w:rsidRPr="00717AC5">
              <w:rPr>
                <w:sz w:val="18"/>
                <w:szCs w:val="18"/>
              </w:rPr>
              <w:t>1</w:t>
            </w:r>
          </w:p>
        </w:tc>
        <w:tc>
          <w:tcPr>
            <w:tcW w:w="1440" w:type="dxa"/>
            <w:vAlign w:val="center"/>
          </w:tcPr>
          <w:p w:rsidR="00D90665" w:rsidRPr="00717AC5" w:rsidRDefault="00D90665" w:rsidP="00717AC5">
            <w:pPr>
              <w:jc w:val="center"/>
              <w:rPr>
                <w:sz w:val="18"/>
                <w:szCs w:val="18"/>
              </w:rPr>
            </w:pPr>
            <w:r w:rsidRPr="00717AC5">
              <w:rPr>
                <w:sz w:val="18"/>
                <w:szCs w:val="18"/>
              </w:rPr>
              <w:t>2</w:t>
            </w:r>
          </w:p>
        </w:tc>
        <w:tc>
          <w:tcPr>
            <w:tcW w:w="1080" w:type="dxa"/>
            <w:vAlign w:val="center"/>
          </w:tcPr>
          <w:p w:rsidR="00D90665" w:rsidRPr="00717AC5" w:rsidRDefault="00D90665" w:rsidP="00717AC5">
            <w:pPr>
              <w:jc w:val="center"/>
              <w:rPr>
                <w:sz w:val="18"/>
                <w:szCs w:val="18"/>
              </w:rPr>
            </w:pPr>
            <w:r w:rsidRPr="00717AC5">
              <w:rPr>
                <w:sz w:val="18"/>
                <w:szCs w:val="18"/>
              </w:rPr>
              <w:t>3</w:t>
            </w:r>
          </w:p>
        </w:tc>
        <w:tc>
          <w:tcPr>
            <w:tcW w:w="1260" w:type="dxa"/>
            <w:vAlign w:val="center"/>
          </w:tcPr>
          <w:p w:rsidR="00D90665" w:rsidRPr="00717AC5" w:rsidRDefault="00D90665" w:rsidP="00717AC5">
            <w:pPr>
              <w:jc w:val="center"/>
              <w:rPr>
                <w:sz w:val="18"/>
                <w:szCs w:val="18"/>
              </w:rPr>
            </w:pPr>
            <w:r w:rsidRPr="00717AC5">
              <w:rPr>
                <w:sz w:val="18"/>
                <w:szCs w:val="18"/>
              </w:rPr>
              <w:t>4</w:t>
            </w:r>
          </w:p>
        </w:tc>
        <w:tc>
          <w:tcPr>
            <w:tcW w:w="1214" w:type="dxa"/>
            <w:vAlign w:val="center"/>
          </w:tcPr>
          <w:p w:rsidR="00D90665" w:rsidRPr="00717AC5" w:rsidRDefault="00D90665" w:rsidP="00717AC5">
            <w:pPr>
              <w:jc w:val="center"/>
              <w:rPr>
                <w:sz w:val="18"/>
                <w:szCs w:val="18"/>
              </w:rPr>
            </w:pPr>
            <w:r w:rsidRPr="00717AC5">
              <w:rPr>
                <w:sz w:val="18"/>
                <w:szCs w:val="18"/>
              </w:rPr>
              <w:t>4</w:t>
            </w:r>
          </w:p>
        </w:tc>
      </w:tr>
    </w:tbl>
    <w:p w:rsidR="00D90665" w:rsidRDefault="00D90665" w:rsidP="0083382E">
      <w:pPr>
        <w:rPr>
          <w:rFonts w:ascii="黑体" w:eastAsia="黑体"/>
          <w:sz w:val="32"/>
          <w:szCs w:val="32"/>
        </w:rPr>
      </w:pPr>
    </w:p>
    <w:p w:rsidR="00D90665" w:rsidRPr="00D6386A" w:rsidRDefault="00D90665" w:rsidP="0083382E">
      <w:pPr>
        <w:rPr>
          <w:rFonts w:ascii="黑体" w:eastAsia="黑体"/>
          <w:sz w:val="32"/>
          <w:szCs w:val="32"/>
        </w:rPr>
      </w:pPr>
      <w:r w:rsidRPr="00D6386A">
        <w:rPr>
          <w:rFonts w:ascii="黑体" w:eastAsia="黑体" w:hint="eastAsia"/>
          <w:sz w:val="32"/>
          <w:szCs w:val="32"/>
        </w:rPr>
        <w:t>表</w:t>
      </w:r>
      <w:r>
        <w:rPr>
          <w:rFonts w:ascii="黑体" w:eastAsia="黑体" w:hint="eastAsia"/>
          <w:sz w:val="32"/>
          <w:szCs w:val="32"/>
        </w:rPr>
        <w:t>二</w:t>
      </w:r>
      <w:r w:rsidRPr="00D6386A">
        <w:rPr>
          <w:rFonts w:ascii="黑体" w:eastAsia="黑体" w:hint="eastAsia"/>
          <w:sz w:val="32"/>
          <w:szCs w:val="32"/>
        </w:rPr>
        <w:t>：</w:t>
      </w:r>
      <w:r>
        <w:rPr>
          <w:rFonts w:ascii="黑体" w:eastAsia="黑体" w:hint="eastAsia"/>
          <w:sz w:val="32"/>
          <w:szCs w:val="32"/>
        </w:rPr>
        <w:t>施工现场职业实践最少年限（年）</w:t>
      </w:r>
    </w:p>
    <w:p w:rsidR="00D90665" w:rsidRDefault="00D90665" w:rsidP="0083382E"/>
    <w:p w:rsidR="00D90665" w:rsidRDefault="00D90665" w:rsidP="00323B43"/>
    <w:sectPr w:rsidR="00D9066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665" w:rsidRDefault="00D90665" w:rsidP="000624C3">
      <w:r>
        <w:separator/>
      </w:r>
    </w:p>
  </w:endnote>
  <w:endnote w:type="continuationSeparator" w:id="0">
    <w:p w:rsidR="00D90665" w:rsidRDefault="00D90665" w:rsidP="00062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0000000000000000000"/>
    <w:charset w:val="86"/>
    <w:family w:val="script"/>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665" w:rsidRDefault="00D90665" w:rsidP="000624C3">
      <w:r>
        <w:separator/>
      </w:r>
    </w:p>
  </w:footnote>
  <w:footnote w:type="continuationSeparator" w:id="0">
    <w:p w:rsidR="00D90665" w:rsidRDefault="00D90665" w:rsidP="000624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A25"/>
    <w:rsid w:val="000624C3"/>
    <w:rsid w:val="000855C2"/>
    <w:rsid w:val="000A0043"/>
    <w:rsid w:val="000B2193"/>
    <w:rsid w:val="000F5E5D"/>
    <w:rsid w:val="00182864"/>
    <w:rsid w:val="00210999"/>
    <w:rsid w:val="00323B43"/>
    <w:rsid w:val="003D37D8"/>
    <w:rsid w:val="0042356E"/>
    <w:rsid w:val="004358AB"/>
    <w:rsid w:val="00560A25"/>
    <w:rsid w:val="0058065E"/>
    <w:rsid w:val="00590D8C"/>
    <w:rsid w:val="005E130D"/>
    <w:rsid w:val="00621671"/>
    <w:rsid w:val="00717AC5"/>
    <w:rsid w:val="008103E7"/>
    <w:rsid w:val="0083382E"/>
    <w:rsid w:val="00836667"/>
    <w:rsid w:val="008B7726"/>
    <w:rsid w:val="00913F1C"/>
    <w:rsid w:val="009F5863"/>
    <w:rsid w:val="00AB2A9B"/>
    <w:rsid w:val="00AF608B"/>
    <w:rsid w:val="00C01745"/>
    <w:rsid w:val="00C259A8"/>
    <w:rsid w:val="00C426C1"/>
    <w:rsid w:val="00C54673"/>
    <w:rsid w:val="00CB3A1E"/>
    <w:rsid w:val="00CB76C3"/>
    <w:rsid w:val="00D50BFA"/>
    <w:rsid w:val="00D6386A"/>
    <w:rsid w:val="00D90665"/>
    <w:rsid w:val="00DD73D3"/>
    <w:rsid w:val="00E24E80"/>
    <w:rsid w:val="00F71110"/>
    <w:rsid w:val="00F936D7"/>
    <w:rsid w:val="00FB66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Simple 2"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25"/>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2">
    <w:name w:val="Table Simple 2"/>
    <w:basedOn w:val="TableNormal"/>
    <w:uiPriority w:val="99"/>
    <w:rsid w:val="0083382E"/>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Grid">
    <w:name w:val="Table Grid"/>
    <w:basedOn w:val="TableNormal"/>
    <w:uiPriority w:val="99"/>
    <w:rsid w:val="0083382E"/>
    <w:pPr>
      <w:widowControl w:val="0"/>
      <w:jc w:val="both"/>
    </w:pPr>
    <w:rPr>
      <w:rFonts w:ascii="Times New Roman" w:eastAsia="宋体"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0624C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624C3"/>
    <w:rPr>
      <w:rFonts w:ascii="Times New Roman" w:eastAsia="宋体" w:hAnsi="Times New Roman" w:cs="Times New Roman"/>
      <w:kern w:val="2"/>
      <w:sz w:val="18"/>
      <w:szCs w:val="18"/>
    </w:rPr>
  </w:style>
  <w:style w:type="paragraph" w:styleId="Footer">
    <w:name w:val="footer"/>
    <w:basedOn w:val="Normal"/>
    <w:link w:val="FooterChar"/>
    <w:uiPriority w:val="99"/>
    <w:semiHidden/>
    <w:rsid w:val="000624C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624C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xzx.fjjs.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xzx.fjjs.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Pages>
  <Words>336</Words>
  <Characters>1918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zjc</cp:lastModifiedBy>
  <cp:revision>17</cp:revision>
  <dcterms:created xsi:type="dcterms:W3CDTF">2016-10-31T06:57:00Z</dcterms:created>
  <dcterms:modified xsi:type="dcterms:W3CDTF">2017-06-12T01:47:00Z</dcterms:modified>
</cp:coreProperties>
</file>